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55D" w:rsidRPr="00F73469" w:rsidRDefault="000C555D" w:rsidP="000C555D">
      <w:pPr>
        <w:pStyle w:val="Ttulo1"/>
        <w:jc w:val="center"/>
        <w:rPr>
          <w:rFonts w:ascii="Arial" w:hAnsi="Arial" w:cs="Arial"/>
          <w:b/>
          <w:szCs w:val="24"/>
        </w:rPr>
      </w:pPr>
      <w:bookmarkStart w:id="0" w:name="_GoBack"/>
      <w:bookmarkEnd w:id="0"/>
      <w:r w:rsidRPr="00F73469">
        <w:rPr>
          <w:rFonts w:ascii="Arial" w:hAnsi="Arial" w:cs="Arial"/>
          <w:b/>
          <w:szCs w:val="24"/>
        </w:rPr>
        <w:t xml:space="preserve">INFORME No. </w:t>
      </w:r>
      <w:r w:rsidR="008F5B41">
        <w:rPr>
          <w:rFonts w:ascii="Arial" w:hAnsi="Arial" w:cs="Arial"/>
          <w:b/>
          <w:szCs w:val="24"/>
        </w:rPr>
        <w:t>02</w:t>
      </w:r>
      <w:r w:rsidRPr="00F73469">
        <w:rPr>
          <w:rFonts w:ascii="Arial" w:hAnsi="Arial" w:cs="Arial"/>
          <w:b/>
          <w:szCs w:val="24"/>
        </w:rPr>
        <w:t xml:space="preserve"> DE RENDICIÓN DE CUENTAS DEL OCAD </w:t>
      </w:r>
      <w:r>
        <w:rPr>
          <w:rFonts w:ascii="Arial" w:eastAsiaTheme="minorHAnsi" w:hAnsi="Arial" w:cs="Arial"/>
          <w:b/>
          <w:szCs w:val="24"/>
        </w:rPr>
        <w:t>MUNICIPAL</w:t>
      </w:r>
    </w:p>
    <w:p w:rsidR="000C555D" w:rsidRPr="00AF1419" w:rsidRDefault="000C555D" w:rsidP="000C555D">
      <w:pPr>
        <w:rPr>
          <w:rFonts w:ascii="Arial" w:hAnsi="Arial" w:cs="Arial"/>
          <w:sz w:val="24"/>
          <w:szCs w:val="24"/>
        </w:rPr>
      </w:pPr>
    </w:p>
    <w:p w:rsidR="000C555D" w:rsidRPr="00AF1419" w:rsidRDefault="000C555D" w:rsidP="000C555D">
      <w:pPr>
        <w:pStyle w:val="Subttulo"/>
        <w:jc w:val="center"/>
        <w:rPr>
          <w:rFonts w:ascii="Arial" w:hAnsi="Arial" w:cs="Arial"/>
          <w:sz w:val="24"/>
          <w:szCs w:val="24"/>
        </w:rPr>
      </w:pPr>
      <w:r w:rsidRPr="00AF1419">
        <w:rPr>
          <w:rFonts w:ascii="Arial" w:hAnsi="Arial" w:cs="Arial"/>
          <w:sz w:val="24"/>
          <w:szCs w:val="24"/>
        </w:rPr>
        <w:t>Periodo comprendido entre el 01/07/2015 y el 30/11/2015</w:t>
      </w:r>
    </w:p>
    <w:p w:rsidR="000C555D" w:rsidRPr="00AF1419" w:rsidRDefault="000C555D" w:rsidP="000C555D">
      <w:pPr>
        <w:pStyle w:val="Ttulo1"/>
        <w:jc w:val="center"/>
        <w:rPr>
          <w:rFonts w:ascii="Arial" w:hAnsi="Arial" w:cs="Arial"/>
          <w:b/>
          <w:sz w:val="24"/>
          <w:szCs w:val="24"/>
        </w:rPr>
      </w:pPr>
      <w:r w:rsidRPr="00AF1419">
        <w:rPr>
          <w:rFonts w:ascii="Arial" w:hAnsi="Arial" w:cs="Arial"/>
          <w:b/>
          <w:sz w:val="24"/>
          <w:szCs w:val="24"/>
        </w:rPr>
        <w:t>MIEMBROS DEL ÓRGANO COLEGIADO DE ADMINISTRACIÓN Y DECISIÓN</w:t>
      </w:r>
    </w:p>
    <w:p w:rsidR="000C555D" w:rsidRPr="00AF1419" w:rsidRDefault="000C555D" w:rsidP="000C555D">
      <w:pPr>
        <w:spacing w:line="276" w:lineRule="auto"/>
        <w:jc w:val="center"/>
        <w:rPr>
          <w:rFonts w:ascii="Arial" w:hAnsi="Arial" w:cs="Arial"/>
          <w:sz w:val="24"/>
          <w:szCs w:val="24"/>
        </w:rPr>
      </w:pPr>
    </w:p>
    <w:tbl>
      <w:tblPr>
        <w:tblW w:w="9615" w:type="dxa"/>
        <w:jc w:val="center"/>
        <w:tblCellMar>
          <w:left w:w="70" w:type="dxa"/>
          <w:right w:w="70" w:type="dxa"/>
        </w:tblCellMar>
        <w:tblLook w:val="04A0" w:firstRow="1" w:lastRow="0" w:firstColumn="1" w:lastColumn="0" w:noHBand="0" w:noVBand="1"/>
      </w:tblPr>
      <w:tblGrid>
        <w:gridCol w:w="495"/>
        <w:gridCol w:w="2701"/>
        <w:gridCol w:w="2469"/>
        <w:gridCol w:w="1843"/>
        <w:gridCol w:w="2107"/>
      </w:tblGrid>
      <w:tr w:rsidR="000C555D" w:rsidRPr="00AF1419" w:rsidTr="00837223">
        <w:trPr>
          <w:trHeight w:val="506"/>
          <w:jc w:val="center"/>
        </w:trPr>
        <w:tc>
          <w:tcPr>
            <w:tcW w:w="495"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0C555D" w:rsidRPr="00AF1419" w:rsidRDefault="000C555D" w:rsidP="00837223">
            <w:pPr>
              <w:spacing w:after="0" w:line="240" w:lineRule="auto"/>
              <w:jc w:val="center"/>
              <w:rPr>
                <w:rFonts w:ascii="Arial" w:eastAsia="Times New Roman" w:hAnsi="Arial" w:cs="Arial"/>
                <w:b/>
                <w:bCs/>
                <w:color w:val="FFFFFF"/>
                <w:szCs w:val="24"/>
                <w:lang w:eastAsia="es-CO"/>
              </w:rPr>
            </w:pPr>
            <w:r w:rsidRPr="00AF1419">
              <w:rPr>
                <w:rFonts w:ascii="Arial" w:eastAsia="Times New Roman" w:hAnsi="Arial" w:cs="Arial"/>
                <w:b/>
                <w:bCs/>
                <w:color w:val="FFFFFF"/>
                <w:szCs w:val="24"/>
                <w:lang w:eastAsia="es-CO"/>
              </w:rPr>
              <w:t>No.</w:t>
            </w:r>
          </w:p>
        </w:tc>
        <w:tc>
          <w:tcPr>
            <w:tcW w:w="2701" w:type="dxa"/>
            <w:tcBorders>
              <w:top w:val="single" w:sz="4" w:space="0" w:color="auto"/>
              <w:left w:val="nil"/>
              <w:bottom w:val="single" w:sz="4" w:space="0" w:color="auto"/>
              <w:right w:val="single" w:sz="4" w:space="0" w:color="auto"/>
            </w:tcBorders>
            <w:shd w:val="clear" w:color="000000" w:fill="4F81BD"/>
            <w:vAlign w:val="center"/>
            <w:hideMark/>
          </w:tcPr>
          <w:p w:rsidR="000C555D" w:rsidRPr="00AF1419" w:rsidRDefault="000C555D" w:rsidP="00837223">
            <w:pPr>
              <w:spacing w:after="0" w:line="240" w:lineRule="auto"/>
              <w:jc w:val="center"/>
              <w:rPr>
                <w:rFonts w:ascii="Arial" w:eastAsia="Times New Roman" w:hAnsi="Arial" w:cs="Arial"/>
                <w:b/>
                <w:bCs/>
                <w:color w:val="FFFFFF"/>
                <w:szCs w:val="24"/>
                <w:lang w:eastAsia="es-CO"/>
              </w:rPr>
            </w:pPr>
            <w:r w:rsidRPr="00AF1419">
              <w:rPr>
                <w:rFonts w:ascii="Arial" w:eastAsia="Times New Roman" w:hAnsi="Arial" w:cs="Arial"/>
                <w:b/>
                <w:bCs/>
                <w:color w:val="FFFFFF"/>
                <w:szCs w:val="24"/>
                <w:lang w:eastAsia="es-CO"/>
              </w:rPr>
              <w:t>Nombre</w:t>
            </w:r>
          </w:p>
        </w:tc>
        <w:tc>
          <w:tcPr>
            <w:tcW w:w="2469" w:type="dxa"/>
            <w:tcBorders>
              <w:top w:val="single" w:sz="4" w:space="0" w:color="auto"/>
              <w:left w:val="nil"/>
              <w:bottom w:val="single" w:sz="4" w:space="0" w:color="auto"/>
              <w:right w:val="single" w:sz="4" w:space="0" w:color="auto"/>
            </w:tcBorders>
            <w:shd w:val="clear" w:color="000000" w:fill="4F81BD"/>
            <w:vAlign w:val="center"/>
            <w:hideMark/>
          </w:tcPr>
          <w:p w:rsidR="000C555D" w:rsidRPr="00AF1419" w:rsidRDefault="000C555D" w:rsidP="00837223">
            <w:pPr>
              <w:spacing w:after="0" w:line="240" w:lineRule="auto"/>
              <w:jc w:val="center"/>
              <w:rPr>
                <w:rFonts w:ascii="Arial" w:eastAsia="Times New Roman" w:hAnsi="Arial" w:cs="Arial"/>
                <w:b/>
                <w:bCs/>
                <w:color w:val="FFFFFF"/>
                <w:szCs w:val="24"/>
                <w:lang w:eastAsia="es-CO"/>
              </w:rPr>
            </w:pPr>
            <w:r w:rsidRPr="00AF1419">
              <w:rPr>
                <w:rFonts w:ascii="Arial" w:eastAsia="Times New Roman" w:hAnsi="Arial" w:cs="Arial"/>
                <w:b/>
                <w:bCs/>
                <w:color w:val="FFFFFF"/>
                <w:szCs w:val="24"/>
                <w:lang w:eastAsia="es-CO"/>
              </w:rPr>
              <w:t>Entidad</w:t>
            </w:r>
          </w:p>
        </w:tc>
        <w:tc>
          <w:tcPr>
            <w:tcW w:w="1843" w:type="dxa"/>
            <w:tcBorders>
              <w:top w:val="single" w:sz="4" w:space="0" w:color="auto"/>
              <w:left w:val="nil"/>
              <w:bottom w:val="single" w:sz="4" w:space="0" w:color="auto"/>
              <w:right w:val="single" w:sz="4" w:space="0" w:color="auto"/>
            </w:tcBorders>
            <w:shd w:val="clear" w:color="000000" w:fill="4F81BD"/>
            <w:vAlign w:val="center"/>
            <w:hideMark/>
          </w:tcPr>
          <w:p w:rsidR="000C555D" w:rsidRPr="00AF1419" w:rsidRDefault="000C555D" w:rsidP="00837223">
            <w:pPr>
              <w:spacing w:after="0" w:line="240" w:lineRule="auto"/>
              <w:jc w:val="center"/>
              <w:rPr>
                <w:rFonts w:ascii="Arial" w:eastAsia="Times New Roman" w:hAnsi="Arial" w:cs="Arial"/>
                <w:b/>
                <w:bCs/>
                <w:color w:val="FFFFFF"/>
                <w:szCs w:val="24"/>
                <w:lang w:eastAsia="es-CO"/>
              </w:rPr>
            </w:pPr>
            <w:r w:rsidRPr="00AF1419">
              <w:rPr>
                <w:rFonts w:ascii="Arial" w:eastAsia="Times New Roman" w:hAnsi="Arial" w:cs="Arial"/>
                <w:b/>
                <w:bCs/>
                <w:color w:val="FFFFFF"/>
                <w:szCs w:val="24"/>
                <w:lang w:eastAsia="es-CO"/>
              </w:rPr>
              <w:t>Cargo</w:t>
            </w:r>
          </w:p>
        </w:tc>
        <w:tc>
          <w:tcPr>
            <w:tcW w:w="2107" w:type="dxa"/>
            <w:tcBorders>
              <w:top w:val="single" w:sz="4" w:space="0" w:color="auto"/>
              <w:left w:val="nil"/>
              <w:bottom w:val="single" w:sz="4" w:space="0" w:color="auto"/>
              <w:right w:val="single" w:sz="4" w:space="0" w:color="auto"/>
            </w:tcBorders>
            <w:shd w:val="clear" w:color="000000" w:fill="4F81BD"/>
            <w:vAlign w:val="center"/>
            <w:hideMark/>
          </w:tcPr>
          <w:p w:rsidR="000C555D" w:rsidRPr="00AF1419" w:rsidRDefault="000C555D" w:rsidP="00837223">
            <w:pPr>
              <w:spacing w:after="0" w:line="240" w:lineRule="auto"/>
              <w:jc w:val="center"/>
              <w:rPr>
                <w:rFonts w:ascii="Arial" w:eastAsia="Times New Roman" w:hAnsi="Arial" w:cs="Arial"/>
                <w:b/>
                <w:bCs/>
                <w:color w:val="FFFFFF"/>
                <w:szCs w:val="24"/>
                <w:lang w:eastAsia="es-CO"/>
              </w:rPr>
            </w:pPr>
            <w:r w:rsidRPr="00AF1419">
              <w:rPr>
                <w:rFonts w:ascii="Arial" w:eastAsia="Times New Roman" w:hAnsi="Arial" w:cs="Arial"/>
                <w:b/>
                <w:bCs/>
                <w:color w:val="FFFFFF"/>
                <w:szCs w:val="24"/>
                <w:lang w:eastAsia="es-CO"/>
              </w:rPr>
              <w:t>Nivel de Gobierno que representa</w:t>
            </w:r>
          </w:p>
        </w:tc>
      </w:tr>
      <w:tr w:rsidR="000C555D" w:rsidRPr="00AF1419" w:rsidTr="00837223">
        <w:trPr>
          <w:trHeight w:val="506"/>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b/>
                <w:bCs/>
                <w:color w:val="000000"/>
                <w:szCs w:val="24"/>
                <w:lang w:eastAsia="es-CO"/>
              </w:rPr>
            </w:pPr>
            <w:r w:rsidRPr="00AF1419">
              <w:rPr>
                <w:rFonts w:ascii="Arial" w:eastAsia="Times New Roman" w:hAnsi="Arial" w:cs="Arial"/>
                <w:b/>
                <w:bCs/>
                <w:color w:val="000000"/>
                <w:szCs w:val="24"/>
                <w:lang w:eastAsia="es-CO"/>
              </w:rPr>
              <w:t>1.</w:t>
            </w:r>
          </w:p>
        </w:tc>
        <w:tc>
          <w:tcPr>
            <w:tcW w:w="2701" w:type="dxa"/>
            <w:tcBorders>
              <w:top w:val="nil"/>
              <w:left w:val="nil"/>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color w:val="000000"/>
                <w:szCs w:val="24"/>
                <w:lang w:eastAsia="es-CO"/>
              </w:rPr>
            </w:pPr>
            <w:r>
              <w:rPr>
                <w:rFonts w:ascii="Arial" w:eastAsia="Times New Roman" w:hAnsi="Arial" w:cs="Arial"/>
                <w:color w:val="000000"/>
                <w:szCs w:val="24"/>
                <w:lang w:eastAsia="es-CO"/>
              </w:rPr>
              <w:t>Lorena Sofia Velasco</w:t>
            </w:r>
          </w:p>
        </w:tc>
        <w:tc>
          <w:tcPr>
            <w:tcW w:w="2469" w:type="dxa"/>
            <w:tcBorders>
              <w:top w:val="nil"/>
              <w:left w:val="nil"/>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color w:val="000000"/>
                <w:szCs w:val="24"/>
                <w:lang w:eastAsia="es-CO"/>
              </w:rPr>
            </w:pPr>
            <w:r>
              <w:rPr>
                <w:rFonts w:ascii="Arial" w:eastAsia="Times New Roman" w:hAnsi="Arial" w:cs="Arial"/>
                <w:color w:val="000000"/>
                <w:szCs w:val="24"/>
                <w:lang w:eastAsia="es-CO"/>
              </w:rPr>
              <w:t>Departamento Nacional de Planeacion</w:t>
            </w:r>
          </w:p>
        </w:tc>
        <w:tc>
          <w:tcPr>
            <w:tcW w:w="1843" w:type="dxa"/>
            <w:tcBorders>
              <w:top w:val="nil"/>
              <w:left w:val="nil"/>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color w:val="000000"/>
                <w:szCs w:val="24"/>
                <w:lang w:eastAsia="es-CO"/>
              </w:rPr>
            </w:pPr>
            <w:r>
              <w:rPr>
                <w:rFonts w:ascii="Arial" w:eastAsia="Times New Roman" w:hAnsi="Arial" w:cs="Arial"/>
                <w:color w:val="000000"/>
                <w:szCs w:val="24"/>
                <w:lang w:eastAsia="es-CO"/>
              </w:rPr>
              <w:t>Enlace Regional Llano</w:t>
            </w:r>
          </w:p>
        </w:tc>
        <w:tc>
          <w:tcPr>
            <w:tcW w:w="2107" w:type="dxa"/>
            <w:tcBorders>
              <w:top w:val="nil"/>
              <w:left w:val="nil"/>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color w:val="000000"/>
                <w:szCs w:val="24"/>
                <w:lang w:eastAsia="es-CO"/>
              </w:rPr>
            </w:pPr>
            <w:r w:rsidRPr="00AF1419">
              <w:rPr>
                <w:rFonts w:ascii="Arial" w:hAnsi="Arial" w:cs="Arial"/>
                <w:szCs w:val="24"/>
              </w:rPr>
              <w:t>Gobierno Nacional</w:t>
            </w:r>
          </w:p>
        </w:tc>
      </w:tr>
      <w:tr w:rsidR="000C555D" w:rsidRPr="00AF1419" w:rsidTr="00837223">
        <w:trPr>
          <w:trHeight w:val="506"/>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b/>
                <w:bCs/>
                <w:color w:val="000000"/>
                <w:szCs w:val="24"/>
                <w:lang w:eastAsia="es-CO"/>
              </w:rPr>
            </w:pPr>
            <w:r w:rsidRPr="00AF1419">
              <w:rPr>
                <w:rFonts w:ascii="Arial" w:eastAsia="Times New Roman" w:hAnsi="Arial" w:cs="Arial"/>
                <w:b/>
                <w:bCs/>
                <w:color w:val="000000"/>
                <w:szCs w:val="24"/>
                <w:lang w:eastAsia="es-CO"/>
              </w:rPr>
              <w:t>2.</w:t>
            </w:r>
          </w:p>
        </w:tc>
        <w:tc>
          <w:tcPr>
            <w:tcW w:w="2701" w:type="dxa"/>
            <w:tcBorders>
              <w:top w:val="nil"/>
              <w:left w:val="nil"/>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color w:val="000000"/>
                <w:szCs w:val="24"/>
                <w:lang w:eastAsia="es-CO"/>
              </w:rPr>
            </w:pPr>
            <w:r>
              <w:rPr>
                <w:rFonts w:ascii="Arial" w:eastAsia="Times New Roman" w:hAnsi="Arial" w:cs="Arial"/>
                <w:color w:val="000000"/>
                <w:szCs w:val="24"/>
                <w:lang w:eastAsia="es-CO"/>
              </w:rPr>
              <w:t>Freddy Fontiveros</w:t>
            </w:r>
          </w:p>
        </w:tc>
        <w:tc>
          <w:tcPr>
            <w:tcW w:w="2469" w:type="dxa"/>
            <w:tcBorders>
              <w:top w:val="nil"/>
              <w:left w:val="nil"/>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color w:val="000000"/>
                <w:szCs w:val="24"/>
                <w:lang w:eastAsia="es-CO"/>
              </w:rPr>
            </w:pPr>
            <w:r>
              <w:rPr>
                <w:rFonts w:ascii="Arial" w:eastAsia="Times New Roman" w:hAnsi="Arial" w:cs="Arial"/>
                <w:color w:val="000000"/>
                <w:szCs w:val="24"/>
                <w:lang w:eastAsia="es-CO"/>
              </w:rPr>
              <w:t>Gobernacion Norte de Santander</w:t>
            </w:r>
          </w:p>
        </w:tc>
        <w:tc>
          <w:tcPr>
            <w:tcW w:w="1843" w:type="dxa"/>
            <w:tcBorders>
              <w:top w:val="nil"/>
              <w:left w:val="nil"/>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color w:val="000000"/>
                <w:szCs w:val="24"/>
                <w:lang w:eastAsia="es-CO"/>
              </w:rPr>
            </w:pPr>
            <w:r>
              <w:rPr>
                <w:rFonts w:ascii="Arial" w:eastAsia="Times New Roman" w:hAnsi="Arial" w:cs="Arial"/>
                <w:color w:val="000000"/>
                <w:szCs w:val="24"/>
                <w:lang w:eastAsia="es-CO"/>
              </w:rPr>
              <w:t>Profesional – Gobernación</w:t>
            </w:r>
          </w:p>
        </w:tc>
        <w:tc>
          <w:tcPr>
            <w:tcW w:w="2107" w:type="dxa"/>
            <w:tcBorders>
              <w:top w:val="nil"/>
              <w:left w:val="nil"/>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color w:val="000000"/>
                <w:szCs w:val="24"/>
                <w:lang w:eastAsia="es-CO"/>
              </w:rPr>
            </w:pPr>
            <w:r w:rsidRPr="00AF1419">
              <w:rPr>
                <w:rFonts w:ascii="Arial" w:hAnsi="Arial" w:cs="Arial"/>
                <w:szCs w:val="24"/>
              </w:rPr>
              <w:t>Gobierno Departamental</w:t>
            </w:r>
          </w:p>
        </w:tc>
      </w:tr>
      <w:tr w:rsidR="000C555D" w:rsidRPr="00AF1419" w:rsidTr="00837223">
        <w:trPr>
          <w:trHeight w:val="506"/>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b/>
                <w:bCs/>
                <w:color w:val="000000"/>
                <w:szCs w:val="24"/>
                <w:lang w:eastAsia="es-CO"/>
              </w:rPr>
            </w:pPr>
            <w:r w:rsidRPr="00AF1419">
              <w:rPr>
                <w:rFonts w:ascii="Arial" w:eastAsia="Times New Roman" w:hAnsi="Arial" w:cs="Arial"/>
                <w:b/>
                <w:bCs/>
                <w:color w:val="000000"/>
                <w:szCs w:val="24"/>
                <w:lang w:eastAsia="es-CO"/>
              </w:rPr>
              <w:t>3.</w:t>
            </w:r>
          </w:p>
        </w:tc>
        <w:tc>
          <w:tcPr>
            <w:tcW w:w="2701" w:type="dxa"/>
            <w:tcBorders>
              <w:top w:val="nil"/>
              <w:left w:val="nil"/>
              <w:bottom w:val="single" w:sz="4" w:space="0" w:color="auto"/>
              <w:right w:val="single" w:sz="4" w:space="0" w:color="auto"/>
            </w:tcBorders>
            <w:shd w:val="clear" w:color="auto" w:fill="auto"/>
            <w:noWrap/>
            <w:vAlign w:val="center"/>
            <w:hideMark/>
          </w:tcPr>
          <w:p w:rsidR="000C555D" w:rsidRPr="00AF1419" w:rsidRDefault="00234A1B" w:rsidP="00837223">
            <w:pPr>
              <w:spacing w:after="0" w:line="240" w:lineRule="auto"/>
              <w:jc w:val="center"/>
              <w:rPr>
                <w:rFonts w:ascii="Arial" w:eastAsia="Times New Roman" w:hAnsi="Arial" w:cs="Arial"/>
                <w:color w:val="000000"/>
                <w:szCs w:val="24"/>
                <w:lang w:eastAsia="es-CO"/>
              </w:rPr>
            </w:pPr>
            <w:r>
              <w:rPr>
                <w:rFonts w:ascii="Arial" w:eastAsia="Times New Roman" w:hAnsi="Arial" w:cs="Arial"/>
                <w:color w:val="000000"/>
                <w:szCs w:val="24"/>
                <w:lang w:eastAsia="es-CO"/>
              </w:rPr>
              <w:t xml:space="preserve">Donamaris Ramírez Paris Lobo </w:t>
            </w:r>
          </w:p>
        </w:tc>
        <w:tc>
          <w:tcPr>
            <w:tcW w:w="2469" w:type="dxa"/>
            <w:tcBorders>
              <w:top w:val="nil"/>
              <w:left w:val="nil"/>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color w:val="000000"/>
                <w:szCs w:val="24"/>
                <w:lang w:eastAsia="es-CO"/>
              </w:rPr>
            </w:pPr>
            <w:r>
              <w:rPr>
                <w:rFonts w:ascii="Arial" w:eastAsia="Times New Roman" w:hAnsi="Arial" w:cs="Arial"/>
                <w:color w:val="000000"/>
                <w:szCs w:val="24"/>
                <w:lang w:eastAsia="es-CO"/>
              </w:rPr>
              <w:t xml:space="preserve">Alcaldia municipal de </w:t>
            </w:r>
            <w:r w:rsidRPr="00C1084E">
              <w:rPr>
                <w:rFonts w:ascii="Arial" w:eastAsia="Times New Roman" w:hAnsi="Arial" w:cs="Arial"/>
                <w:noProof/>
                <w:color w:val="000000"/>
                <w:szCs w:val="24"/>
                <w:lang w:eastAsia="es-CO"/>
              </w:rPr>
              <w:t>Cúcuta</w:t>
            </w:r>
          </w:p>
        </w:tc>
        <w:tc>
          <w:tcPr>
            <w:tcW w:w="1843" w:type="dxa"/>
            <w:tcBorders>
              <w:top w:val="nil"/>
              <w:left w:val="nil"/>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color w:val="000000"/>
                <w:szCs w:val="24"/>
                <w:lang w:eastAsia="es-CO"/>
              </w:rPr>
            </w:pPr>
            <w:r>
              <w:rPr>
                <w:rFonts w:ascii="Arial" w:eastAsia="Times New Roman" w:hAnsi="Arial" w:cs="Arial"/>
                <w:color w:val="000000"/>
                <w:szCs w:val="24"/>
                <w:lang w:eastAsia="es-CO"/>
              </w:rPr>
              <w:t>Alcalde</w:t>
            </w:r>
          </w:p>
        </w:tc>
        <w:tc>
          <w:tcPr>
            <w:tcW w:w="2107" w:type="dxa"/>
            <w:tcBorders>
              <w:top w:val="nil"/>
              <w:left w:val="nil"/>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color w:val="000000"/>
                <w:szCs w:val="24"/>
                <w:lang w:eastAsia="es-CO"/>
              </w:rPr>
            </w:pPr>
            <w:r w:rsidRPr="00AF1419">
              <w:rPr>
                <w:rFonts w:ascii="Arial" w:hAnsi="Arial" w:cs="Arial"/>
                <w:szCs w:val="24"/>
              </w:rPr>
              <w:t>Gobierno Municipal</w:t>
            </w:r>
          </w:p>
        </w:tc>
      </w:tr>
    </w:tbl>
    <w:p w:rsidR="000C555D" w:rsidRPr="00AF1419" w:rsidRDefault="000C555D" w:rsidP="000C555D">
      <w:pPr>
        <w:rPr>
          <w:rFonts w:ascii="Arial" w:hAnsi="Arial" w:cs="Arial"/>
          <w:sz w:val="24"/>
          <w:szCs w:val="24"/>
        </w:rPr>
      </w:pPr>
    </w:p>
    <w:p w:rsidR="000C555D" w:rsidRPr="00AF1419" w:rsidRDefault="000C555D" w:rsidP="000C555D">
      <w:pPr>
        <w:pStyle w:val="Ttulo1"/>
        <w:jc w:val="center"/>
        <w:rPr>
          <w:rFonts w:ascii="Arial" w:hAnsi="Arial" w:cs="Arial"/>
          <w:b/>
          <w:sz w:val="24"/>
          <w:szCs w:val="24"/>
        </w:rPr>
      </w:pPr>
      <w:r w:rsidRPr="00AF1419">
        <w:rPr>
          <w:rFonts w:ascii="Arial" w:hAnsi="Arial" w:cs="Arial"/>
          <w:b/>
          <w:sz w:val="24"/>
          <w:szCs w:val="24"/>
        </w:rPr>
        <w:t>SECRETARIO TÉCNICO DEL ÓRGANO COLEGIADO DE ADMINISTRACIÓN Y DECISIÓN</w:t>
      </w:r>
    </w:p>
    <w:p w:rsidR="000C555D" w:rsidRPr="00AF1419" w:rsidRDefault="000C555D" w:rsidP="000C555D">
      <w:pPr>
        <w:spacing w:line="276" w:lineRule="auto"/>
        <w:jc w:val="both"/>
        <w:rPr>
          <w:rFonts w:ascii="Arial" w:hAnsi="Arial" w:cs="Arial"/>
          <w:sz w:val="24"/>
          <w:szCs w:val="24"/>
        </w:rPr>
      </w:pPr>
    </w:p>
    <w:tbl>
      <w:tblPr>
        <w:tblW w:w="8359" w:type="dxa"/>
        <w:jc w:val="center"/>
        <w:tblCellMar>
          <w:left w:w="70" w:type="dxa"/>
          <w:right w:w="70" w:type="dxa"/>
        </w:tblCellMar>
        <w:tblLook w:val="04A0" w:firstRow="1" w:lastRow="0" w:firstColumn="1" w:lastColumn="0" w:noHBand="0" w:noVBand="1"/>
      </w:tblPr>
      <w:tblGrid>
        <w:gridCol w:w="495"/>
        <w:gridCol w:w="4178"/>
        <w:gridCol w:w="3686"/>
      </w:tblGrid>
      <w:tr w:rsidR="000C555D" w:rsidRPr="00AF1419" w:rsidTr="00837223">
        <w:trPr>
          <w:trHeight w:val="340"/>
          <w:jc w:val="center"/>
        </w:trPr>
        <w:tc>
          <w:tcPr>
            <w:tcW w:w="495"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0C555D" w:rsidRPr="00AF1419" w:rsidRDefault="000C555D" w:rsidP="00837223">
            <w:pPr>
              <w:spacing w:after="0" w:line="240" w:lineRule="auto"/>
              <w:jc w:val="center"/>
              <w:rPr>
                <w:rFonts w:ascii="Arial" w:eastAsia="Times New Roman" w:hAnsi="Arial" w:cs="Arial"/>
                <w:b/>
                <w:bCs/>
                <w:color w:val="FFFFFF"/>
                <w:szCs w:val="24"/>
                <w:lang w:eastAsia="es-CO"/>
              </w:rPr>
            </w:pPr>
            <w:r w:rsidRPr="00AF1419">
              <w:rPr>
                <w:rFonts w:ascii="Arial" w:eastAsia="Times New Roman" w:hAnsi="Arial" w:cs="Arial"/>
                <w:b/>
                <w:bCs/>
                <w:color w:val="FFFFFF"/>
                <w:szCs w:val="24"/>
                <w:lang w:eastAsia="es-CO"/>
              </w:rPr>
              <w:t>No.</w:t>
            </w:r>
          </w:p>
        </w:tc>
        <w:tc>
          <w:tcPr>
            <w:tcW w:w="4178" w:type="dxa"/>
            <w:tcBorders>
              <w:top w:val="single" w:sz="4" w:space="0" w:color="auto"/>
              <w:left w:val="nil"/>
              <w:bottom w:val="single" w:sz="4" w:space="0" w:color="auto"/>
              <w:right w:val="single" w:sz="4" w:space="0" w:color="auto"/>
            </w:tcBorders>
            <w:shd w:val="clear" w:color="000000" w:fill="4F81BD"/>
            <w:vAlign w:val="center"/>
            <w:hideMark/>
          </w:tcPr>
          <w:p w:rsidR="000C555D" w:rsidRPr="00AF1419" w:rsidRDefault="000C555D" w:rsidP="00837223">
            <w:pPr>
              <w:spacing w:after="0" w:line="240" w:lineRule="auto"/>
              <w:jc w:val="center"/>
              <w:rPr>
                <w:rFonts w:ascii="Arial" w:eastAsia="Times New Roman" w:hAnsi="Arial" w:cs="Arial"/>
                <w:b/>
                <w:bCs/>
                <w:color w:val="FFFFFF"/>
                <w:szCs w:val="24"/>
                <w:lang w:eastAsia="es-CO"/>
              </w:rPr>
            </w:pPr>
            <w:r w:rsidRPr="00AF1419">
              <w:rPr>
                <w:rFonts w:ascii="Arial" w:eastAsia="Times New Roman" w:hAnsi="Arial" w:cs="Arial"/>
                <w:b/>
                <w:bCs/>
                <w:color w:val="FFFFFF"/>
                <w:szCs w:val="24"/>
                <w:lang w:eastAsia="es-CO"/>
              </w:rPr>
              <w:t>Nombre Completo</w:t>
            </w:r>
          </w:p>
        </w:tc>
        <w:tc>
          <w:tcPr>
            <w:tcW w:w="3686" w:type="dxa"/>
            <w:tcBorders>
              <w:top w:val="single" w:sz="4" w:space="0" w:color="auto"/>
              <w:left w:val="nil"/>
              <w:bottom w:val="single" w:sz="4" w:space="0" w:color="auto"/>
              <w:right w:val="single" w:sz="4" w:space="0" w:color="auto"/>
            </w:tcBorders>
            <w:shd w:val="clear" w:color="000000" w:fill="4F81BD"/>
            <w:vAlign w:val="center"/>
            <w:hideMark/>
          </w:tcPr>
          <w:p w:rsidR="000C555D" w:rsidRPr="00AF1419" w:rsidRDefault="000C555D" w:rsidP="00837223">
            <w:pPr>
              <w:spacing w:after="0" w:line="240" w:lineRule="auto"/>
              <w:jc w:val="center"/>
              <w:rPr>
                <w:rFonts w:ascii="Arial" w:eastAsia="Times New Roman" w:hAnsi="Arial" w:cs="Arial"/>
                <w:b/>
                <w:bCs/>
                <w:color w:val="FFFFFF"/>
                <w:szCs w:val="24"/>
                <w:lang w:eastAsia="es-CO"/>
              </w:rPr>
            </w:pPr>
            <w:r w:rsidRPr="00AF1419">
              <w:rPr>
                <w:rFonts w:ascii="Arial" w:eastAsia="Times New Roman" w:hAnsi="Arial" w:cs="Arial"/>
                <w:b/>
                <w:bCs/>
                <w:color w:val="FFFFFF"/>
                <w:szCs w:val="24"/>
                <w:lang w:eastAsia="es-CO"/>
              </w:rPr>
              <w:t>Entidad a la que representa</w:t>
            </w:r>
          </w:p>
        </w:tc>
      </w:tr>
      <w:tr w:rsidR="000C555D" w:rsidRPr="00AF1419" w:rsidTr="00837223">
        <w:trPr>
          <w:trHeight w:val="715"/>
          <w:jc w:val="center"/>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b/>
                <w:bCs/>
                <w:color w:val="000000"/>
                <w:szCs w:val="24"/>
                <w:lang w:eastAsia="es-CO"/>
              </w:rPr>
            </w:pPr>
            <w:r w:rsidRPr="00AF1419">
              <w:rPr>
                <w:rFonts w:ascii="Arial" w:eastAsia="Times New Roman" w:hAnsi="Arial" w:cs="Arial"/>
                <w:b/>
                <w:bCs/>
                <w:color w:val="000000"/>
                <w:szCs w:val="24"/>
                <w:lang w:eastAsia="es-CO"/>
              </w:rPr>
              <w:t>1.</w:t>
            </w:r>
          </w:p>
        </w:tc>
        <w:tc>
          <w:tcPr>
            <w:tcW w:w="4178" w:type="dxa"/>
            <w:tcBorders>
              <w:top w:val="nil"/>
              <w:left w:val="nil"/>
              <w:bottom w:val="single" w:sz="4" w:space="0" w:color="auto"/>
              <w:right w:val="single" w:sz="4" w:space="0" w:color="auto"/>
            </w:tcBorders>
            <w:shd w:val="clear" w:color="auto" w:fill="auto"/>
            <w:noWrap/>
            <w:vAlign w:val="center"/>
            <w:hideMark/>
          </w:tcPr>
          <w:p w:rsidR="000C555D" w:rsidRPr="00AF1419" w:rsidRDefault="00234A1B" w:rsidP="00837223">
            <w:pPr>
              <w:spacing w:after="0" w:line="240" w:lineRule="auto"/>
              <w:jc w:val="center"/>
              <w:rPr>
                <w:rFonts w:ascii="Arial" w:eastAsia="Times New Roman" w:hAnsi="Arial" w:cs="Arial"/>
                <w:color w:val="000000"/>
                <w:szCs w:val="24"/>
                <w:lang w:eastAsia="es-CO"/>
              </w:rPr>
            </w:pPr>
            <w:r>
              <w:rPr>
                <w:rFonts w:ascii="Arial" w:eastAsia="Times New Roman" w:hAnsi="Arial" w:cs="Arial"/>
                <w:color w:val="000000"/>
                <w:szCs w:val="24"/>
                <w:lang w:eastAsia="es-CO"/>
              </w:rPr>
              <w:t>Donamaris Ramírez Paris Lobo</w:t>
            </w:r>
          </w:p>
        </w:tc>
        <w:tc>
          <w:tcPr>
            <w:tcW w:w="3686" w:type="dxa"/>
            <w:tcBorders>
              <w:top w:val="nil"/>
              <w:left w:val="nil"/>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color w:val="000000"/>
                <w:szCs w:val="24"/>
                <w:lang w:eastAsia="es-CO"/>
              </w:rPr>
            </w:pPr>
            <w:r>
              <w:rPr>
                <w:rFonts w:ascii="Arial" w:eastAsia="Times New Roman" w:hAnsi="Arial" w:cs="Arial"/>
                <w:color w:val="000000"/>
                <w:szCs w:val="24"/>
                <w:lang w:eastAsia="es-CO"/>
              </w:rPr>
              <w:t xml:space="preserve">Municipio de </w:t>
            </w:r>
            <w:r w:rsidRPr="00C1084E">
              <w:rPr>
                <w:rFonts w:ascii="Arial" w:eastAsia="Times New Roman" w:hAnsi="Arial" w:cs="Arial"/>
                <w:noProof/>
                <w:color w:val="000000"/>
                <w:szCs w:val="24"/>
                <w:lang w:eastAsia="es-CO"/>
              </w:rPr>
              <w:t>Cúcuta</w:t>
            </w:r>
          </w:p>
        </w:tc>
      </w:tr>
    </w:tbl>
    <w:p w:rsidR="000C555D" w:rsidRPr="00AF1419" w:rsidRDefault="000C555D" w:rsidP="000C555D">
      <w:pPr>
        <w:pStyle w:val="Ttulo1"/>
        <w:rPr>
          <w:rFonts w:ascii="Arial" w:hAnsi="Arial" w:cs="Arial"/>
          <w:b/>
          <w:sz w:val="24"/>
          <w:szCs w:val="24"/>
        </w:rPr>
      </w:pPr>
      <w:r w:rsidRPr="00AF1419">
        <w:rPr>
          <w:rFonts w:ascii="Arial" w:hAnsi="Arial" w:cs="Arial"/>
          <w:b/>
          <w:sz w:val="24"/>
          <w:szCs w:val="24"/>
        </w:rPr>
        <w:t>PRESUPUESTO DEL OCAD DURANTE EL PERIODO DE CORTE:</w:t>
      </w:r>
    </w:p>
    <w:p w:rsidR="000C555D" w:rsidRPr="00AF1419" w:rsidRDefault="000C555D" w:rsidP="000C555D">
      <w:pPr>
        <w:rPr>
          <w:rFonts w:ascii="Arial" w:hAnsi="Arial" w:cs="Arial"/>
          <w:sz w:val="24"/>
          <w:szCs w:val="24"/>
        </w:rPr>
      </w:pP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5"/>
        <w:gridCol w:w="1701"/>
        <w:gridCol w:w="1701"/>
        <w:gridCol w:w="1701"/>
        <w:gridCol w:w="1701"/>
      </w:tblGrid>
      <w:tr w:rsidR="000C555D" w:rsidRPr="00C931E2" w:rsidTr="00837223">
        <w:trPr>
          <w:trHeight w:val="450"/>
          <w:jc w:val="center"/>
        </w:trPr>
        <w:tc>
          <w:tcPr>
            <w:tcW w:w="987" w:type="pct"/>
            <w:shd w:val="clear" w:color="000000" w:fill="ED7D31"/>
            <w:noWrap/>
            <w:vAlign w:val="center"/>
            <w:hideMark/>
          </w:tcPr>
          <w:p w:rsidR="000C555D" w:rsidRPr="00C931E2" w:rsidRDefault="000C555D" w:rsidP="00837223">
            <w:pPr>
              <w:spacing w:after="0" w:line="240" w:lineRule="auto"/>
              <w:jc w:val="center"/>
              <w:rPr>
                <w:rFonts w:ascii="Arial" w:eastAsia="Times New Roman" w:hAnsi="Arial" w:cs="Arial"/>
                <w:b/>
                <w:bCs/>
                <w:color w:val="FFFFFF"/>
                <w:sz w:val="18"/>
                <w:szCs w:val="24"/>
                <w:lang w:eastAsia="es-CO"/>
              </w:rPr>
            </w:pPr>
            <w:r w:rsidRPr="00C931E2">
              <w:rPr>
                <w:rFonts w:ascii="Arial" w:eastAsia="Times New Roman" w:hAnsi="Arial" w:cs="Arial"/>
                <w:b/>
                <w:bCs/>
                <w:color w:val="FFFFFF"/>
                <w:sz w:val="18"/>
                <w:szCs w:val="24"/>
                <w:lang w:eastAsia="es-CO"/>
              </w:rPr>
              <w:t>ITEM</w:t>
            </w:r>
          </w:p>
        </w:tc>
        <w:tc>
          <w:tcPr>
            <w:tcW w:w="1003" w:type="pct"/>
            <w:shd w:val="clear" w:color="000000" w:fill="5B9BD5"/>
            <w:vAlign w:val="center"/>
            <w:hideMark/>
          </w:tcPr>
          <w:p w:rsidR="000C555D" w:rsidRPr="00C931E2" w:rsidRDefault="000C555D" w:rsidP="00837223">
            <w:pPr>
              <w:spacing w:after="0" w:line="240" w:lineRule="auto"/>
              <w:jc w:val="center"/>
              <w:rPr>
                <w:rFonts w:ascii="Arial" w:eastAsia="Times New Roman" w:hAnsi="Arial" w:cs="Arial"/>
                <w:b/>
                <w:bCs/>
                <w:color w:val="FFFFFF"/>
                <w:sz w:val="18"/>
                <w:szCs w:val="24"/>
                <w:lang w:eastAsia="es-CO"/>
              </w:rPr>
            </w:pPr>
            <w:r w:rsidRPr="00C931E2">
              <w:rPr>
                <w:rFonts w:ascii="Arial" w:eastAsia="Times New Roman" w:hAnsi="Arial" w:cs="Arial"/>
                <w:b/>
                <w:bCs/>
                <w:color w:val="FFFFFF"/>
                <w:sz w:val="18"/>
                <w:szCs w:val="24"/>
                <w:lang w:eastAsia="es-CO"/>
              </w:rPr>
              <w:t>Asignaciones Directas</w:t>
            </w:r>
          </w:p>
        </w:tc>
        <w:tc>
          <w:tcPr>
            <w:tcW w:w="1003" w:type="pct"/>
            <w:shd w:val="clear" w:color="000000" w:fill="5B9BD5"/>
            <w:vAlign w:val="center"/>
            <w:hideMark/>
          </w:tcPr>
          <w:p w:rsidR="000C555D" w:rsidRPr="00C931E2" w:rsidRDefault="000C555D" w:rsidP="00837223">
            <w:pPr>
              <w:spacing w:after="0" w:line="240" w:lineRule="auto"/>
              <w:jc w:val="center"/>
              <w:rPr>
                <w:rFonts w:ascii="Arial" w:eastAsia="Times New Roman" w:hAnsi="Arial" w:cs="Arial"/>
                <w:b/>
                <w:bCs/>
                <w:color w:val="FFFFFF"/>
                <w:sz w:val="18"/>
                <w:szCs w:val="24"/>
                <w:lang w:eastAsia="es-CO"/>
              </w:rPr>
            </w:pPr>
            <w:r w:rsidRPr="00C931E2">
              <w:rPr>
                <w:rFonts w:ascii="Arial" w:eastAsia="Times New Roman" w:hAnsi="Arial" w:cs="Arial"/>
                <w:b/>
                <w:bCs/>
                <w:color w:val="FFFFFF"/>
                <w:sz w:val="18"/>
                <w:szCs w:val="24"/>
                <w:lang w:eastAsia="es-CO"/>
              </w:rPr>
              <w:t>Fondo de Compensación Regional 40%</w:t>
            </w:r>
          </w:p>
        </w:tc>
        <w:tc>
          <w:tcPr>
            <w:tcW w:w="1003" w:type="pct"/>
            <w:shd w:val="clear" w:color="000000" w:fill="5B9BD5"/>
            <w:vAlign w:val="center"/>
          </w:tcPr>
          <w:p w:rsidR="000C555D" w:rsidRPr="00C931E2" w:rsidRDefault="000C555D" w:rsidP="00837223">
            <w:pPr>
              <w:spacing w:after="0" w:line="240" w:lineRule="auto"/>
              <w:jc w:val="center"/>
              <w:rPr>
                <w:rFonts w:ascii="Arial" w:eastAsia="Times New Roman" w:hAnsi="Arial" w:cs="Arial"/>
                <w:b/>
                <w:bCs/>
                <w:color w:val="FFFFFF"/>
                <w:sz w:val="18"/>
                <w:szCs w:val="24"/>
                <w:lang w:eastAsia="es-CO"/>
              </w:rPr>
            </w:pPr>
            <w:r w:rsidRPr="00C931E2">
              <w:rPr>
                <w:rFonts w:ascii="Arial" w:eastAsia="Times New Roman" w:hAnsi="Arial" w:cs="Arial"/>
                <w:b/>
                <w:bCs/>
                <w:color w:val="FFFFFF"/>
                <w:sz w:val="18"/>
                <w:szCs w:val="24"/>
                <w:lang w:eastAsia="es-CO"/>
              </w:rPr>
              <w:t xml:space="preserve">Incentivo a la </w:t>
            </w:r>
            <w:proofErr w:type="spellStart"/>
            <w:r w:rsidRPr="00C931E2">
              <w:rPr>
                <w:rFonts w:ascii="Arial" w:eastAsia="Times New Roman" w:hAnsi="Arial" w:cs="Arial"/>
                <w:b/>
                <w:bCs/>
                <w:color w:val="FFFFFF"/>
                <w:sz w:val="18"/>
                <w:szCs w:val="24"/>
                <w:lang w:eastAsia="es-CO"/>
              </w:rPr>
              <w:t>prod</w:t>
            </w:r>
            <w:proofErr w:type="spellEnd"/>
            <w:r w:rsidRPr="00C931E2">
              <w:rPr>
                <w:rFonts w:ascii="Arial" w:eastAsia="Times New Roman" w:hAnsi="Arial" w:cs="Arial"/>
                <w:b/>
                <w:bCs/>
                <w:color w:val="FFFFFF"/>
                <w:sz w:val="18"/>
                <w:szCs w:val="24"/>
                <w:lang w:eastAsia="es-CO"/>
              </w:rPr>
              <w:t>.</w:t>
            </w:r>
          </w:p>
        </w:tc>
        <w:tc>
          <w:tcPr>
            <w:tcW w:w="1003" w:type="pct"/>
            <w:shd w:val="clear" w:color="000000" w:fill="5B9BD5"/>
            <w:vAlign w:val="center"/>
            <w:hideMark/>
          </w:tcPr>
          <w:p w:rsidR="000C555D" w:rsidRPr="00C931E2" w:rsidRDefault="000C555D" w:rsidP="00837223">
            <w:pPr>
              <w:spacing w:after="0" w:line="240" w:lineRule="auto"/>
              <w:jc w:val="center"/>
              <w:rPr>
                <w:rFonts w:ascii="Arial" w:eastAsia="Times New Roman" w:hAnsi="Arial" w:cs="Arial"/>
                <w:b/>
                <w:bCs/>
                <w:color w:val="FFFFFF"/>
                <w:sz w:val="18"/>
                <w:szCs w:val="24"/>
                <w:lang w:eastAsia="es-CO"/>
              </w:rPr>
            </w:pPr>
            <w:r w:rsidRPr="00C931E2">
              <w:rPr>
                <w:rFonts w:ascii="Arial" w:eastAsia="Times New Roman" w:hAnsi="Arial" w:cs="Arial"/>
                <w:b/>
                <w:bCs/>
                <w:color w:val="FFFFFF"/>
                <w:sz w:val="18"/>
                <w:szCs w:val="24"/>
                <w:lang w:eastAsia="es-CO"/>
              </w:rPr>
              <w:t>Total</w:t>
            </w:r>
          </w:p>
        </w:tc>
      </w:tr>
      <w:tr w:rsidR="000C555D" w:rsidRPr="00C931E2" w:rsidTr="00837223">
        <w:trPr>
          <w:trHeight w:val="460"/>
          <w:jc w:val="center"/>
        </w:trPr>
        <w:tc>
          <w:tcPr>
            <w:tcW w:w="987" w:type="pct"/>
            <w:shd w:val="clear" w:color="auto" w:fill="auto"/>
            <w:noWrap/>
            <w:vAlign w:val="center"/>
            <w:hideMark/>
          </w:tcPr>
          <w:p w:rsidR="000C555D" w:rsidRPr="00C931E2" w:rsidRDefault="000C555D" w:rsidP="00837223">
            <w:pPr>
              <w:spacing w:after="0" w:line="240" w:lineRule="auto"/>
              <w:jc w:val="center"/>
              <w:rPr>
                <w:rFonts w:ascii="Arial" w:eastAsia="Times New Roman" w:hAnsi="Arial" w:cs="Arial"/>
                <w:bCs/>
                <w:color w:val="000000"/>
                <w:sz w:val="18"/>
                <w:szCs w:val="24"/>
                <w:lang w:eastAsia="es-CO"/>
              </w:rPr>
            </w:pPr>
            <w:r w:rsidRPr="00C931E2">
              <w:rPr>
                <w:rFonts w:ascii="Arial" w:eastAsia="Times New Roman" w:hAnsi="Arial" w:cs="Arial"/>
                <w:bCs/>
                <w:color w:val="000000"/>
                <w:sz w:val="18"/>
                <w:szCs w:val="24"/>
                <w:lang w:eastAsia="es-CO"/>
              </w:rPr>
              <w:t>Total asignaciones</w:t>
            </w:r>
          </w:p>
        </w:tc>
        <w:tc>
          <w:tcPr>
            <w:tcW w:w="1003" w:type="pct"/>
            <w:shd w:val="clear" w:color="auto" w:fill="auto"/>
            <w:noWrap/>
            <w:vAlign w:val="center"/>
            <w:hideMark/>
          </w:tcPr>
          <w:p w:rsidR="000C555D" w:rsidRPr="00C931E2" w:rsidRDefault="008F5B41" w:rsidP="008F5B41">
            <w:pPr>
              <w:spacing w:after="0" w:line="240" w:lineRule="auto"/>
              <w:jc w:val="center"/>
              <w:rPr>
                <w:rFonts w:ascii="Arial" w:eastAsia="Times New Roman" w:hAnsi="Arial" w:cs="Arial"/>
                <w:color w:val="000000"/>
                <w:sz w:val="18"/>
                <w:szCs w:val="24"/>
                <w:lang w:eastAsia="es-CO"/>
              </w:rPr>
            </w:pPr>
            <w:r>
              <w:rPr>
                <w:rFonts w:ascii="Arial" w:eastAsia="Times New Roman" w:hAnsi="Arial" w:cs="Arial"/>
                <w:noProof/>
                <w:color w:val="000000"/>
                <w:sz w:val="18"/>
                <w:szCs w:val="24"/>
                <w:lang w:eastAsia="es-CO"/>
              </w:rPr>
              <w:t>7.741.885.333</w:t>
            </w:r>
          </w:p>
        </w:tc>
        <w:tc>
          <w:tcPr>
            <w:tcW w:w="1003" w:type="pct"/>
            <w:shd w:val="clear" w:color="auto" w:fill="auto"/>
            <w:noWrap/>
            <w:vAlign w:val="center"/>
            <w:hideMark/>
          </w:tcPr>
          <w:p w:rsidR="000C555D" w:rsidRPr="00C931E2" w:rsidRDefault="000C555D" w:rsidP="00837223">
            <w:pPr>
              <w:spacing w:after="0" w:line="240" w:lineRule="auto"/>
              <w:jc w:val="center"/>
              <w:rPr>
                <w:rFonts w:ascii="Arial" w:eastAsia="Times New Roman" w:hAnsi="Arial" w:cs="Arial"/>
                <w:color w:val="000000"/>
                <w:sz w:val="18"/>
                <w:szCs w:val="24"/>
                <w:lang w:eastAsia="es-CO"/>
              </w:rPr>
            </w:pPr>
            <w:r w:rsidRPr="00C1084E">
              <w:rPr>
                <w:rFonts w:ascii="Arial" w:eastAsia="Times New Roman" w:hAnsi="Arial" w:cs="Arial"/>
                <w:noProof/>
                <w:color w:val="000000"/>
                <w:sz w:val="18"/>
                <w:szCs w:val="24"/>
                <w:lang w:eastAsia="es-CO"/>
              </w:rPr>
              <w:t>0</w:t>
            </w:r>
          </w:p>
        </w:tc>
        <w:tc>
          <w:tcPr>
            <w:tcW w:w="1003" w:type="pct"/>
            <w:vAlign w:val="center"/>
          </w:tcPr>
          <w:p w:rsidR="000C555D" w:rsidRPr="00C931E2" w:rsidRDefault="000C555D" w:rsidP="00837223">
            <w:pPr>
              <w:spacing w:after="0" w:line="240" w:lineRule="auto"/>
              <w:jc w:val="center"/>
              <w:rPr>
                <w:rFonts w:ascii="Arial" w:eastAsia="Times New Roman" w:hAnsi="Arial" w:cs="Arial"/>
                <w:color w:val="000000"/>
                <w:sz w:val="18"/>
                <w:szCs w:val="24"/>
                <w:lang w:eastAsia="es-CO"/>
              </w:rPr>
            </w:pPr>
            <w:r w:rsidRPr="00C1084E">
              <w:rPr>
                <w:rFonts w:ascii="Arial" w:eastAsia="Times New Roman" w:hAnsi="Arial" w:cs="Arial"/>
                <w:noProof/>
                <w:color w:val="000000"/>
                <w:sz w:val="18"/>
                <w:szCs w:val="24"/>
                <w:lang w:eastAsia="es-CO"/>
              </w:rPr>
              <w:t>708</w:t>
            </w:r>
            <w:r w:rsidR="008F5B41">
              <w:rPr>
                <w:rFonts w:ascii="Arial" w:eastAsia="Times New Roman" w:hAnsi="Arial" w:cs="Arial"/>
                <w:noProof/>
                <w:color w:val="000000"/>
                <w:sz w:val="18"/>
                <w:szCs w:val="24"/>
                <w:lang w:eastAsia="es-CO"/>
              </w:rPr>
              <w:t>.</w:t>
            </w:r>
            <w:r w:rsidRPr="00C1084E">
              <w:rPr>
                <w:rFonts w:ascii="Arial" w:eastAsia="Times New Roman" w:hAnsi="Arial" w:cs="Arial"/>
                <w:noProof/>
                <w:color w:val="000000"/>
                <w:sz w:val="18"/>
                <w:szCs w:val="24"/>
                <w:lang w:eastAsia="es-CO"/>
              </w:rPr>
              <w:t>997</w:t>
            </w:r>
            <w:r w:rsidR="008F5B41">
              <w:rPr>
                <w:rFonts w:ascii="Arial" w:eastAsia="Times New Roman" w:hAnsi="Arial" w:cs="Arial"/>
                <w:noProof/>
                <w:color w:val="000000"/>
                <w:sz w:val="18"/>
                <w:szCs w:val="24"/>
                <w:lang w:eastAsia="es-CO"/>
              </w:rPr>
              <w:t>.</w:t>
            </w:r>
            <w:r w:rsidRPr="00C1084E">
              <w:rPr>
                <w:rFonts w:ascii="Arial" w:eastAsia="Times New Roman" w:hAnsi="Arial" w:cs="Arial"/>
                <w:noProof/>
                <w:color w:val="000000"/>
                <w:sz w:val="18"/>
                <w:szCs w:val="24"/>
                <w:lang w:eastAsia="es-CO"/>
              </w:rPr>
              <w:t>477</w:t>
            </w:r>
          </w:p>
        </w:tc>
        <w:tc>
          <w:tcPr>
            <w:tcW w:w="1003" w:type="pct"/>
            <w:shd w:val="clear" w:color="auto" w:fill="auto"/>
            <w:noWrap/>
            <w:vAlign w:val="center"/>
            <w:hideMark/>
          </w:tcPr>
          <w:p w:rsidR="000C555D" w:rsidRPr="00C931E2" w:rsidRDefault="000C555D" w:rsidP="008F5B41">
            <w:pPr>
              <w:spacing w:after="0" w:line="240" w:lineRule="auto"/>
              <w:jc w:val="center"/>
              <w:rPr>
                <w:rFonts w:ascii="Arial" w:eastAsia="Times New Roman" w:hAnsi="Arial" w:cs="Arial"/>
                <w:color w:val="000000"/>
                <w:sz w:val="18"/>
                <w:szCs w:val="24"/>
                <w:lang w:eastAsia="es-CO"/>
              </w:rPr>
            </w:pPr>
            <w:r w:rsidRPr="00C1084E">
              <w:rPr>
                <w:rFonts w:ascii="Arial" w:eastAsia="Times New Roman" w:hAnsi="Arial" w:cs="Arial"/>
                <w:noProof/>
                <w:color w:val="000000"/>
                <w:sz w:val="18"/>
                <w:szCs w:val="24"/>
                <w:lang w:eastAsia="es-CO"/>
              </w:rPr>
              <w:t>8</w:t>
            </w:r>
            <w:r w:rsidR="008F5B41">
              <w:rPr>
                <w:rFonts w:ascii="Arial" w:eastAsia="Times New Roman" w:hAnsi="Arial" w:cs="Arial"/>
                <w:noProof/>
                <w:color w:val="000000"/>
                <w:sz w:val="18"/>
                <w:szCs w:val="24"/>
                <w:lang w:eastAsia="es-CO"/>
              </w:rPr>
              <w:t>.</w:t>
            </w:r>
            <w:r w:rsidRPr="00C1084E">
              <w:rPr>
                <w:rFonts w:ascii="Arial" w:eastAsia="Times New Roman" w:hAnsi="Arial" w:cs="Arial"/>
                <w:noProof/>
                <w:color w:val="000000"/>
                <w:sz w:val="18"/>
                <w:szCs w:val="24"/>
                <w:lang w:eastAsia="es-CO"/>
              </w:rPr>
              <w:t>450</w:t>
            </w:r>
            <w:r w:rsidR="008F5B41">
              <w:rPr>
                <w:rFonts w:ascii="Arial" w:eastAsia="Times New Roman" w:hAnsi="Arial" w:cs="Arial"/>
                <w:noProof/>
                <w:color w:val="000000"/>
                <w:sz w:val="18"/>
                <w:szCs w:val="24"/>
                <w:lang w:eastAsia="es-CO"/>
              </w:rPr>
              <w:t>.</w:t>
            </w:r>
            <w:r w:rsidRPr="00C1084E">
              <w:rPr>
                <w:rFonts w:ascii="Arial" w:eastAsia="Times New Roman" w:hAnsi="Arial" w:cs="Arial"/>
                <w:noProof/>
                <w:color w:val="000000"/>
                <w:sz w:val="18"/>
                <w:szCs w:val="24"/>
                <w:lang w:eastAsia="es-CO"/>
              </w:rPr>
              <w:t>882</w:t>
            </w:r>
            <w:r w:rsidR="008F5B41">
              <w:rPr>
                <w:rFonts w:ascii="Arial" w:eastAsia="Times New Roman" w:hAnsi="Arial" w:cs="Arial"/>
                <w:noProof/>
                <w:color w:val="000000"/>
                <w:sz w:val="18"/>
                <w:szCs w:val="24"/>
                <w:lang w:eastAsia="es-CO"/>
              </w:rPr>
              <w:t>.810</w:t>
            </w:r>
          </w:p>
        </w:tc>
      </w:tr>
      <w:tr w:rsidR="000C555D" w:rsidRPr="00C931E2" w:rsidTr="00837223">
        <w:trPr>
          <w:trHeight w:val="460"/>
          <w:jc w:val="center"/>
        </w:trPr>
        <w:tc>
          <w:tcPr>
            <w:tcW w:w="987" w:type="pct"/>
            <w:shd w:val="clear" w:color="auto" w:fill="auto"/>
            <w:vAlign w:val="center"/>
            <w:hideMark/>
          </w:tcPr>
          <w:p w:rsidR="000C555D" w:rsidRPr="00C931E2" w:rsidRDefault="000C555D" w:rsidP="00837223">
            <w:pPr>
              <w:spacing w:after="0" w:line="240" w:lineRule="auto"/>
              <w:jc w:val="center"/>
              <w:rPr>
                <w:rFonts w:ascii="Arial" w:eastAsia="Times New Roman" w:hAnsi="Arial" w:cs="Arial"/>
                <w:bCs/>
                <w:color w:val="000000"/>
                <w:sz w:val="18"/>
                <w:szCs w:val="24"/>
                <w:lang w:eastAsia="es-CO"/>
              </w:rPr>
            </w:pPr>
            <w:r w:rsidRPr="00C931E2">
              <w:rPr>
                <w:rFonts w:ascii="Arial" w:eastAsia="Times New Roman" w:hAnsi="Arial" w:cs="Arial"/>
                <w:bCs/>
                <w:color w:val="000000"/>
                <w:sz w:val="18"/>
                <w:szCs w:val="24"/>
                <w:lang w:eastAsia="es-CO"/>
              </w:rPr>
              <w:t>Rendimientos financieros generados en las cuentas maestras de cada ET</w:t>
            </w:r>
          </w:p>
        </w:tc>
        <w:tc>
          <w:tcPr>
            <w:tcW w:w="1003" w:type="pct"/>
            <w:shd w:val="clear" w:color="auto" w:fill="auto"/>
            <w:noWrap/>
            <w:vAlign w:val="center"/>
            <w:hideMark/>
          </w:tcPr>
          <w:p w:rsidR="000C555D" w:rsidRPr="00C931E2" w:rsidRDefault="000C555D" w:rsidP="00837223">
            <w:pPr>
              <w:spacing w:after="0" w:line="240" w:lineRule="auto"/>
              <w:jc w:val="center"/>
              <w:rPr>
                <w:rFonts w:ascii="Arial" w:eastAsia="Times New Roman" w:hAnsi="Arial" w:cs="Arial"/>
                <w:color w:val="000000"/>
                <w:sz w:val="18"/>
                <w:szCs w:val="24"/>
                <w:lang w:eastAsia="es-CO"/>
              </w:rPr>
            </w:pPr>
            <w:r w:rsidRPr="00D22375">
              <w:rPr>
                <w:rFonts w:ascii="Arial" w:eastAsia="Times New Roman" w:hAnsi="Arial" w:cs="Arial"/>
                <w:color w:val="FF0000"/>
                <w:sz w:val="18"/>
                <w:szCs w:val="24"/>
                <w:lang w:eastAsia="es-CO"/>
              </w:rPr>
              <w:t>Incluir rendimientos</w:t>
            </w:r>
            <w:r>
              <w:rPr>
                <w:rFonts w:ascii="Arial" w:eastAsia="Times New Roman" w:hAnsi="Arial" w:cs="Arial"/>
                <w:color w:val="FF0000"/>
                <w:sz w:val="18"/>
                <w:szCs w:val="24"/>
                <w:lang w:eastAsia="es-CO"/>
              </w:rPr>
              <w:t xml:space="preserve"> cuenta directas</w:t>
            </w:r>
          </w:p>
        </w:tc>
        <w:tc>
          <w:tcPr>
            <w:tcW w:w="1003" w:type="pct"/>
            <w:shd w:val="clear" w:color="auto" w:fill="auto"/>
            <w:noWrap/>
            <w:vAlign w:val="center"/>
            <w:hideMark/>
          </w:tcPr>
          <w:p w:rsidR="000C555D" w:rsidRPr="00C931E2" w:rsidRDefault="000C555D" w:rsidP="00837223">
            <w:pPr>
              <w:spacing w:after="0" w:line="240" w:lineRule="auto"/>
              <w:jc w:val="center"/>
              <w:rPr>
                <w:rFonts w:ascii="Arial" w:eastAsia="Times New Roman" w:hAnsi="Arial" w:cs="Arial"/>
                <w:color w:val="000000"/>
                <w:sz w:val="18"/>
                <w:szCs w:val="24"/>
                <w:lang w:eastAsia="es-CO"/>
              </w:rPr>
            </w:pPr>
            <w:r>
              <w:rPr>
                <w:rFonts w:ascii="Arial" w:eastAsia="Times New Roman" w:hAnsi="Arial" w:cs="Arial"/>
                <w:color w:val="000000"/>
                <w:sz w:val="18"/>
                <w:szCs w:val="24"/>
                <w:lang w:eastAsia="es-CO"/>
              </w:rPr>
              <w:t>N.A.</w:t>
            </w:r>
          </w:p>
        </w:tc>
        <w:tc>
          <w:tcPr>
            <w:tcW w:w="1003" w:type="pct"/>
            <w:vAlign w:val="center"/>
          </w:tcPr>
          <w:p w:rsidR="000C555D" w:rsidRPr="00C931E2" w:rsidRDefault="000C555D" w:rsidP="00837223">
            <w:pPr>
              <w:spacing w:after="0" w:line="240" w:lineRule="auto"/>
              <w:jc w:val="center"/>
              <w:rPr>
                <w:rFonts w:ascii="Arial" w:eastAsia="Times New Roman" w:hAnsi="Arial" w:cs="Arial"/>
                <w:color w:val="000000"/>
                <w:sz w:val="18"/>
                <w:szCs w:val="24"/>
                <w:lang w:eastAsia="es-CO"/>
              </w:rPr>
            </w:pPr>
            <w:r>
              <w:rPr>
                <w:rFonts w:ascii="Arial" w:eastAsia="Times New Roman" w:hAnsi="Arial" w:cs="Arial"/>
                <w:color w:val="000000"/>
                <w:sz w:val="18"/>
                <w:szCs w:val="24"/>
                <w:lang w:eastAsia="es-CO"/>
              </w:rPr>
              <w:t>N.A.</w:t>
            </w:r>
          </w:p>
        </w:tc>
        <w:tc>
          <w:tcPr>
            <w:tcW w:w="1003" w:type="pct"/>
            <w:shd w:val="clear" w:color="auto" w:fill="auto"/>
            <w:noWrap/>
            <w:vAlign w:val="center"/>
            <w:hideMark/>
          </w:tcPr>
          <w:p w:rsidR="000C555D" w:rsidRPr="00C931E2" w:rsidRDefault="000C555D" w:rsidP="00837223">
            <w:pPr>
              <w:spacing w:after="0" w:line="240" w:lineRule="auto"/>
              <w:jc w:val="center"/>
              <w:rPr>
                <w:rFonts w:ascii="Arial" w:eastAsia="Times New Roman" w:hAnsi="Arial" w:cs="Arial"/>
                <w:color w:val="000000"/>
                <w:sz w:val="18"/>
                <w:szCs w:val="24"/>
                <w:lang w:eastAsia="es-CO"/>
              </w:rPr>
            </w:pPr>
            <w:r w:rsidRPr="00D22375">
              <w:rPr>
                <w:rFonts w:ascii="Arial" w:eastAsia="Times New Roman" w:hAnsi="Arial" w:cs="Arial"/>
                <w:color w:val="FF0000"/>
                <w:sz w:val="18"/>
                <w:szCs w:val="24"/>
                <w:lang w:eastAsia="es-CO"/>
              </w:rPr>
              <w:t xml:space="preserve">Incluir </w:t>
            </w:r>
            <w:r>
              <w:rPr>
                <w:rFonts w:ascii="Arial" w:eastAsia="Times New Roman" w:hAnsi="Arial" w:cs="Arial"/>
                <w:color w:val="FF0000"/>
                <w:sz w:val="18"/>
                <w:szCs w:val="24"/>
                <w:lang w:eastAsia="es-CO"/>
              </w:rPr>
              <w:t xml:space="preserve">total </w:t>
            </w:r>
            <w:r w:rsidRPr="00D22375">
              <w:rPr>
                <w:rFonts w:ascii="Arial" w:eastAsia="Times New Roman" w:hAnsi="Arial" w:cs="Arial"/>
                <w:color w:val="FF0000"/>
                <w:sz w:val="18"/>
                <w:szCs w:val="24"/>
                <w:lang w:eastAsia="es-CO"/>
              </w:rPr>
              <w:t>rendimientos</w:t>
            </w:r>
          </w:p>
        </w:tc>
      </w:tr>
      <w:tr w:rsidR="000C555D" w:rsidRPr="00C931E2" w:rsidTr="00837223">
        <w:trPr>
          <w:trHeight w:val="460"/>
          <w:jc w:val="center"/>
        </w:trPr>
        <w:tc>
          <w:tcPr>
            <w:tcW w:w="987" w:type="pct"/>
            <w:shd w:val="clear" w:color="auto" w:fill="auto"/>
            <w:noWrap/>
            <w:vAlign w:val="center"/>
            <w:hideMark/>
          </w:tcPr>
          <w:p w:rsidR="000C555D" w:rsidRPr="00C931E2" w:rsidRDefault="000C555D" w:rsidP="00837223">
            <w:pPr>
              <w:spacing w:after="0" w:line="240" w:lineRule="auto"/>
              <w:jc w:val="center"/>
              <w:rPr>
                <w:rFonts w:ascii="Arial" w:eastAsia="Times New Roman" w:hAnsi="Arial" w:cs="Arial"/>
                <w:bCs/>
                <w:color w:val="000000"/>
                <w:sz w:val="18"/>
                <w:szCs w:val="24"/>
                <w:lang w:eastAsia="es-CO"/>
              </w:rPr>
            </w:pPr>
            <w:r w:rsidRPr="00C931E2">
              <w:rPr>
                <w:rFonts w:ascii="Arial" w:eastAsia="Times New Roman" w:hAnsi="Arial" w:cs="Arial"/>
                <w:bCs/>
                <w:color w:val="000000"/>
                <w:sz w:val="18"/>
                <w:szCs w:val="24"/>
                <w:lang w:eastAsia="es-CO"/>
              </w:rPr>
              <w:t>Total aprobaciones</w:t>
            </w:r>
          </w:p>
        </w:tc>
        <w:tc>
          <w:tcPr>
            <w:tcW w:w="1003" w:type="pct"/>
            <w:shd w:val="clear" w:color="auto" w:fill="auto"/>
            <w:noWrap/>
            <w:vAlign w:val="center"/>
            <w:hideMark/>
          </w:tcPr>
          <w:p w:rsidR="000C555D" w:rsidRPr="00C931E2" w:rsidRDefault="000C555D" w:rsidP="00837223">
            <w:pPr>
              <w:spacing w:after="0" w:line="240" w:lineRule="auto"/>
              <w:jc w:val="center"/>
              <w:rPr>
                <w:rFonts w:ascii="Arial" w:eastAsia="Times New Roman" w:hAnsi="Arial" w:cs="Arial"/>
                <w:color w:val="000000"/>
                <w:sz w:val="18"/>
                <w:szCs w:val="24"/>
                <w:lang w:eastAsia="es-CO"/>
              </w:rPr>
            </w:pPr>
            <w:r w:rsidRPr="00C1084E">
              <w:rPr>
                <w:rFonts w:ascii="Arial" w:eastAsia="Times New Roman" w:hAnsi="Arial" w:cs="Arial"/>
                <w:noProof/>
                <w:color w:val="000000"/>
                <w:sz w:val="18"/>
                <w:szCs w:val="24"/>
                <w:lang w:eastAsia="es-CO"/>
              </w:rPr>
              <w:t>4</w:t>
            </w:r>
            <w:r w:rsidR="008F5B41">
              <w:rPr>
                <w:rFonts w:ascii="Arial" w:eastAsia="Times New Roman" w:hAnsi="Arial" w:cs="Arial"/>
                <w:noProof/>
                <w:color w:val="000000"/>
                <w:sz w:val="18"/>
                <w:szCs w:val="24"/>
                <w:lang w:eastAsia="es-CO"/>
              </w:rPr>
              <w:t>.</w:t>
            </w:r>
            <w:r w:rsidRPr="00C1084E">
              <w:rPr>
                <w:rFonts w:ascii="Arial" w:eastAsia="Times New Roman" w:hAnsi="Arial" w:cs="Arial"/>
                <w:noProof/>
                <w:color w:val="000000"/>
                <w:sz w:val="18"/>
                <w:szCs w:val="24"/>
                <w:lang w:eastAsia="es-CO"/>
              </w:rPr>
              <w:t>410</w:t>
            </w:r>
            <w:r w:rsidR="008F5B41">
              <w:rPr>
                <w:rFonts w:ascii="Arial" w:eastAsia="Times New Roman" w:hAnsi="Arial" w:cs="Arial"/>
                <w:noProof/>
                <w:color w:val="000000"/>
                <w:sz w:val="18"/>
                <w:szCs w:val="24"/>
                <w:lang w:eastAsia="es-CO"/>
              </w:rPr>
              <w:t>.</w:t>
            </w:r>
            <w:r w:rsidRPr="00C1084E">
              <w:rPr>
                <w:rFonts w:ascii="Arial" w:eastAsia="Times New Roman" w:hAnsi="Arial" w:cs="Arial"/>
                <w:noProof/>
                <w:color w:val="000000"/>
                <w:sz w:val="18"/>
                <w:szCs w:val="24"/>
                <w:lang w:eastAsia="es-CO"/>
              </w:rPr>
              <w:t>278</w:t>
            </w:r>
            <w:r w:rsidR="008F5B41">
              <w:rPr>
                <w:rFonts w:ascii="Arial" w:eastAsia="Times New Roman" w:hAnsi="Arial" w:cs="Arial"/>
                <w:noProof/>
                <w:color w:val="000000"/>
                <w:sz w:val="18"/>
                <w:szCs w:val="24"/>
                <w:lang w:eastAsia="es-CO"/>
              </w:rPr>
              <w:t>.</w:t>
            </w:r>
            <w:r w:rsidRPr="00C1084E">
              <w:rPr>
                <w:rFonts w:ascii="Arial" w:eastAsia="Times New Roman" w:hAnsi="Arial" w:cs="Arial"/>
                <w:noProof/>
                <w:color w:val="000000"/>
                <w:sz w:val="18"/>
                <w:szCs w:val="24"/>
                <w:lang w:eastAsia="es-CO"/>
              </w:rPr>
              <w:t>851</w:t>
            </w:r>
          </w:p>
        </w:tc>
        <w:tc>
          <w:tcPr>
            <w:tcW w:w="1003" w:type="pct"/>
            <w:shd w:val="clear" w:color="auto" w:fill="auto"/>
            <w:noWrap/>
            <w:vAlign w:val="center"/>
            <w:hideMark/>
          </w:tcPr>
          <w:p w:rsidR="000C555D" w:rsidRPr="00C931E2" w:rsidRDefault="000C555D" w:rsidP="00837223">
            <w:pPr>
              <w:spacing w:after="0" w:line="240" w:lineRule="auto"/>
              <w:jc w:val="center"/>
              <w:rPr>
                <w:rFonts w:ascii="Arial" w:eastAsia="Times New Roman" w:hAnsi="Arial" w:cs="Arial"/>
                <w:color w:val="000000"/>
                <w:sz w:val="18"/>
                <w:szCs w:val="24"/>
                <w:lang w:eastAsia="es-CO"/>
              </w:rPr>
            </w:pPr>
            <w:r w:rsidRPr="00C1084E">
              <w:rPr>
                <w:rFonts w:ascii="Arial" w:eastAsia="Times New Roman" w:hAnsi="Arial" w:cs="Arial"/>
                <w:noProof/>
                <w:color w:val="000000"/>
                <w:sz w:val="18"/>
                <w:szCs w:val="24"/>
                <w:lang w:eastAsia="es-CO"/>
              </w:rPr>
              <w:t>0</w:t>
            </w:r>
          </w:p>
        </w:tc>
        <w:tc>
          <w:tcPr>
            <w:tcW w:w="1003" w:type="pct"/>
            <w:vAlign w:val="center"/>
          </w:tcPr>
          <w:p w:rsidR="000C555D" w:rsidRPr="00C931E2" w:rsidRDefault="000C555D" w:rsidP="00837223">
            <w:pPr>
              <w:spacing w:after="0" w:line="240" w:lineRule="auto"/>
              <w:jc w:val="center"/>
              <w:rPr>
                <w:rFonts w:ascii="Arial" w:eastAsia="Times New Roman" w:hAnsi="Arial" w:cs="Arial"/>
                <w:color w:val="000000"/>
                <w:sz w:val="18"/>
                <w:szCs w:val="24"/>
                <w:lang w:eastAsia="es-CO"/>
              </w:rPr>
            </w:pPr>
            <w:r w:rsidRPr="00C1084E">
              <w:rPr>
                <w:rFonts w:ascii="Arial" w:eastAsia="Times New Roman" w:hAnsi="Arial" w:cs="Arial"/>
                <w:noProof/>
                <w:color w:val="000000"/>
                <w:sz w:val="18"/>
                <w:szCs w:val="24"/>
                <w:lang w:eastAsia="es-CO"/>
              </w:rPr>
              <w:t>708</w:t>
            </w:r>
            <w:r w:rsidR="008F5B41">
              <w:rPr>
                <w:rFonts w:ascii="Arial" w:eastAsia="Times New Roman" w:hAnsi="Arial" w:cs="Arial"/>
                <w:noProof/>
                <w:color w:val="000000"/>
                <w:sz w:val="18"/>
                <w:szCs w:val="24"/>
                <w:lang w:eastAsia="es-CO"/>
              </w:rPr>
              <w:t>.</w:t>
            </w:r>
            <w:r w:rsidRPr="00C1084E">
              <w:rPr>
                <w:rFonts w:ascii="Arial" w:eastAsia="Times New Roman" w:hAnsi="Arial" w:cs="Arial"/>
                <w:noProof/>
                <w:color w:val="000000"/>
                <w:sz w:val="18"/>
                <w:szCs w:val="24"/>
                <w:lang w:eastAsia="es-CO"/>
              </w:rPr>
              <w:t>997</w:t>
            </w:r>
            <w:r w:rsidR="008F5B41">
              <w:rPr>
                <w:rFonts w:ascii="Arial" w:eastAsia="Times New Roman" w:hAnsi="Arial" w:cs="Arial"/>
                <w:noProof/>
                <w:color w:val="000000"/>
                <w:sz w:val="18"/>
                <w:szCs w:val="24"/>
                <w:lang w:eastAsia="es-CO"/>
              </w:rPr>
              <w:t>.</w:t>
            </w:r>
            <w:r w:rsidRPr="00C1084E">
              <w:rPr>
                <w:rFonts w:ascii="Arial" w:eastAsia="Times New Roman" w:hAnsi="Arial" w:cs="Arial"/>
                <w:noProof/>
                <w:color w:val="000000"/>
                <w:sz w:val="18"/>
                <w:szCs w:val="24"/>
                <w:lang w:eastAsia="es-CO"/>
              </w:rPr>
              <w:t>477</w:t>
            </w:r>
          </w:p>
        </w:tc>
        <w:tc>
          <w:tcPr>
            <w:tcW w:w="1003" w:type="pct"/>
            <w:shd w:val="clear" w:color="auto" w:fill="auto"/>
            <w:noWrap/>
            <w:vAlign w:val="center"/>
            <w:hideMark/>
          </w:tcPr>
          <w:p w:rsidR="000C555D" w:rsidRPr="00C931E2" w:rsidRDefault="000C555D" w:rsidP="00837223">
            <w:pPr>
              <w:spacing w:after="0" w:line="240" w:lineRule="auto"/>
              <w:jc w:val="center"/>
              <w:rPr>
                <w:rFonts w:ascii="Arial" w:eastAsia="Times New Roman" w:hAnsi="Arial" w:cs="Arial"/>
                <w:color w:val="000000"/>
                <w:sz w:val="18"/>
                <w:szCs w:val="24"/>
                <w:lang w:eastAsia="es-CO"/>
              </w:rPr>
            </w:pPr>
            <w:r w:rsidRPr="00C1084E">
              <w:rPr>
                <w:rFonts w:ascii="Arial" w:eastAsia="Times New Roman" w:hAnsi="Arial" w:cs="Arial"/>
                <w:noProof/>
                <w:color w:val="000000"/>
                <w:sz w:val="18"/>
                <w:szCs w:val="24"/>
                <w:lang w:eastAsia="es-CO"/>
              </w:rPr>
              <w:t>5</w:t>
            </w:r>
            <w:r w:rsidR="008F5B41">
              <w:rPr>
                <w:rFonts w:ascii="Arial" w:eastAsia="Times New Roman" w:hAnsi="Arial" w:cs="Arial"/>
                <w:noProof/>
                <w:color w:val="000000"/>
                <w:sz w:val="18"/>
                <w:szCs w:val="24"/>
                <w:lang w:eastAsia="es-CO"/>
              </w:rPr>
              <w:t>.</w:t>
            </w:r>
            <w:r w:rsidRPr="00C1084E">
              <w:rPr>
                <w:rFonts w:ascii="Arial" w:eastAsia="Times New Roman" w:hAnsi="Arial" w:cs="Arial"/>
                <w:noProof/>
                <w:color w:val="000000"/>
                <w:sz w:val="18"/>
                <w:szCs w:val="24"/>
                <w:lang w:eastAsia="es-CO"/>
              </w:rPr>
              <w:t>119</w:t>
            </w:r>
            <w:r w:rsidR="008F5B41">
              <w:rPr>
                <w:rFonts w:ascii="Arial" w:eastAsia="Times New Roman" w:hAnsi="Arial" w:cs="Arial"/>
                <w:noProof/>
                <w:color w:val="000000"/>
                <w:sz w:val="18"/>
                <w:szCs w:val="24"/>
                <w:lang w:eastAsia="es-CO"/>
              </w:rPr>
              <w:t>.</w:t>
            </w:r>
            <w:r w:rsidRPr="00C1084E">
              <w:rPr>
                <w:rFonts w:ascii="Arial" w:eastAsia="Times New Roman" w:hAnsi="Arial" w:cs="Arial"/>
                <w:noProof/>
                <w:color w:val="000000"/>
                <w:sz w:val="18"/>
                <w:szCs w:val="24"/>
                <w:lang w:eastAsia="es-CO"/>
              </w:rPr>
              <w:t>276</w:t>
            </w:r>
            <w:r w:rsidR="008F5B41">
              <w:rPr>
                <w:rFonts w:ascii="Arial" w:eastAsia="Times New Roman" w:hAnsi="Arial" w:cs="Arial"/>
                <w:noProof/>
                <w:color w:val="000000"/>
                <w:sz w:val="18"/>
                <w:szCs w:val="24"/>
                <w:lang w:eastAsia="es-CO"/>
              </w:rPr>
              <w:t>.</w:t>
            </w:r>
            <w:r w:rsidRPr="00C1084E">
              <w:rPr>
                <w:rFonts w:ascii="Arial" w:eastAsia="Times New Roman" w:hAnsi="Arial" w:cs="Arial"/>
                <w:noProof/>
                <w:color w:val="000000"/>
                <w:sz w:val="18"/>
                <w:szCs w:val="24"/>
                <w:lang w:eastAsia="es-CO"/>
              </w:rPr>
              <w:t>328</w:t>
            </w:r>
          </w:p>
        </w:tc>
      </w:tr>
      <w:tr w:rsidR="000C555D" w:rsidRPr="00C931E2" w:rsidTr="00837223">
        <w:trPr>
          <w:trHeight w:val="460"/>
          <w:jc w:val="center"/>
        </w:trPr>
        <w:tc>
          <w:tcPr>
            <w:tcW w:w="987" w:type="pct"/>
            <w:shd w:val="clear" w:color="auto" w:fill="auto"/>
            <w:noWrap/>
            <w:vAlign w:val="center"/>
            <w:hideMark/>
          </w:tcPr>
          <w:p w:rsidR="000C555D" w:rsidRPr="00C931E2" w:rsidRDefault="000C555D" w:rsidP="00837223">
            <w:pPr>
              <w:spacing w:after="0" w:line="240" w:lineRule="auto"/>
              <w:jc w:val="center"/>
              <w:rPr>
                <w:rFonts w:ascii="Arial" w:eastAsia="Times New Roman" w:hAnsi="Arial" w:cs="Arial"/>
                <w:b/>
                <w:bCs/>
                <w:color w:val="000000"/>
                <w:sz w:val="18"/>
                <w:szCs w:val="24"/>
                <w:lang w:eastAsia="es-CO"/>
              </w:rPr>
            </w:pPr>
            <w:r w:rsidRPr="00C931E2">
              <w:rPr>
                <w:rFonts w:ascii="Arial" w:eastAsia="Times New Roman" w:hAnsi="Arial" w:cs="Arial"/>
                <w:b/>
                <w:bCs/>
                <w:color w:val="000000"/>
                <w:sz w:val="18"/>
                <w:szCs w:val="24"/>
                <w:lang w:eastAsia="es-CO"/>
              </w:rPr>
              <w:t>Saldo disponible a la fecha de corte</w:t>
            </w:r>
          </w:p>
        </w:tc>
        <w:tc>
          <w:tcPr>
            <w:tcW w:w="1003" w:type="pct"/>
            <w:shd w:val="clear" w:color="auto" w:fill="auto"/>
            <w:noWrap/>
            <w:vAlign w:val="center"/>
            <w:hideMark/>
          </w:tcPr>
          <w:p w:rsidR="000C555D" w:rsidRPr="00C931E2" w:rsidRDefault="000C555D" w:rsidP="008F5B41">
            <w:pPr>
              <w:spacing w:after="0" w:line="240" w:lineRule="auto"/>
              <w:jc w:val="center"/>
              <w:rPr>
                <w:rFonts w:ascii="Arial" w:eastAsia="Times New Roman" w:hAnsi="Arial" w:cs="Arial"/>
                <w:color w:val="000000"/>
                <w:sz w:val="18"/>
                <w:szCs w:val="24"/>
                <w:lang w:eastAsia="es-CO"/>
              </w:rPr>
            </w:pPr>
            <w:r w:rsidRPr="00C1084E">
              <w:rPr>
                <w:rFonts w:ascii="Arial" w:eastAsia="Times New Roman" w:hAnsi="Arial" w:cs="Arial"/>
                <w:noProof/>
                <w:color w:val="000000"/>
                <w:sz w:val="18"/>
                <w:szCs w:val="24"/>
                <w:lang w:eastAsia="es-CO"/>
              </w:rPr>
              <w:t>3</w:t>
            </w:r>
            <w:r w:rsidR="008F5B41">
              <w:rPr>
                <w:rFonts w:ascii="Arial" w:eastAsia="Times New Roman" w:hAnsi="Arial" w:cs="Arial"/>
                <w:noProof/>
                <w:color w:val="000000"/>
                <w:sz w:val="18"/>
                <w:szCs w:val="24"/>
                <w:lang w:eastAsia="es-CO"/>
              </w:rPr>
              <w:t>.</w:t>
            </w:r>
            <w:r w:rsidRPr="00C1084E">
              <w:rPr>
                <w:rFonts w:ascii="Arial" w:eastAsia="Times New Roman" w:hAnsi="Arial" w:cs="Arial"/>
                <w:noProof/>
                <w:color w:val="000000"/>
                <w:sz w:val="18"/>
                <w:szCs w:val="24"/>
                <w:lang w:eastAsia="es-CO"/>
              </w:rPr>
              <w:t>331</w:t>
            </w:r>
            <w:r w:rsidR="008F5B41">
              <w:rPr>
                <w:rFonts w:ascii="Arial" w:eastAsia="Times New Roman" w:hAnsi="Arial" w:cs="Arial"/>
                <w:noProof/>
                <w:color w:val="000000"/>
                <w:sz w:val="18"/>
                <w:szCs w:val="24"/>
                <w:lang w:eastAsia="es-CO"/>
              </w:rPr>
              <w:t>.</w:t>
            </w:r>
            <w:r w:rsidRPr="00C1084E">
              <w:rPr>
                <w:rFonts w:ascii="Arial" w:eastAsia="Times New Roman" w:hAnsi="Arial" w:cs="Arial"/>
                <w:noProof/>
                <w:color w:val="000000"/>
                <w:sz w:val="18"/>
                <w:szCs w:val="24"/>
                <w:lang w:eastAsia="es-CO"/>
              </w:rPr>
              <w:t>606</w:t>
            </w:r>
            <w:r w:rsidR="008F5B41">
              <w:rPr>
                <w:rFonts w:ascii="Arial" w:eastAsia="Times New Roman" w:hAnsi="Arial" w:cs="Arial"/>
                <w:noProof/>
                <w:color w:val="000000"/>
                <w:sz w:val="18"/>
                <w:szCs w:val="24"/>
                <w:lang w:eastAsia="es-CO"/>
              </w:rPr>
              <w:t>.</w:t>
            </w:r>
            <w:r w:rsidRPr="00C1084E">
              <w:rPr>
                <w:rFonts w:ascii="Arial" w:eastAsia="Times New Roman" w:hAnsi="Arial" w:cs="Arial"/>
                <w:noProof/>
                <w:color w:val="000000"/>
                <w:sz w:val="18"/>
                <w:szCs w:val="24"/>
                <w:lang w:eastAsia="es-CO"/>
              </w:rPr>
              <w:t>482</w:t>
            </w:r>
          </w:p>
        </w:tc>
        <w:tc>
          <w:tcPr>
            <w:tcW w:w="1003" w:type="pct"/>
            <w:shd w:val="clear" w:color="auto" w:fill="auto"/>
            <w:noWrap/>
            <w:vAlign w:val="center"/>
            <w:hideMark/>
          </w:tcPr>
          <w:p w:rsidR="000C555D" w:rsidRPr="00C931E2" w:rsidRDefault="000C555D" w:rsidP="00837223">
            <w:pPr>
              <w:spacing w:after="0" w:line="240" w:lineRule="auto"/>
              <w:jc w:val="center"/>
              <w:rPr>
                <w:rFonts w:ascii="Arial" w:eastAsia="Times New Roman" w:hAnsi="Arial" w:cs="Arial"/>
                <w:color w:val="000000"/>
                <w:sz w:val="18"/>
                <w:szCs w:val="24"/>
                <w:lang w:eastAsia="es-CO"/>
              </w:rPr>
            </w:pPr>
            <w:r w:rsidRPr="00C1084E">
              <w:rPr>
                <w:rFonts w:ascii="Arial" w:eastAsia="Times New Roman" w:hAnsi="Arial" w:cs="Arial"/>
                <w:noProof/>
                <w:color w:val="000000"/>
                <w:sz w:val="18"/>
                <w:szCs w:val="24"/>
                <w:lang w:eastAsia="es-CO"/>
              </w:rPr>
              <w:t>0</w:t>
            </w:r>
          </w:p>
        </w:tc>
        <w:tc>
          <w:tcPr>
            <w:tcW w:w="1003" w:type="pct"/>
            <w:vAlign w:val="center"/>
          </w:tcPr>
          <w:p w:rsidR="000C555D" w:rsidRPr="00C931E2" w:rsidRDefault="000C555D" w:rsidP="00837223">
            <w:pPr>
              <w:spacing w:after="0" w:line="240" w:lineRule="auto"/>
              <w:jc w:val="center"/>
              <w:rPr>
                <w:rFonts w:ascii="Arial" w:eastAsia="Times New Roman" w:hAnsi="Arial" w:cs="Arial"/>
                <w:color w:val="000000"/>
                <w:sz w:val="18"/>
                <w:szCs w:val="24"/>
                <w:lang w:eastAsia="es-CO"/>
              </w:rPr>
            </w:pPr>
            <w:r w:rsidRPr="00C1084E">
              <w:rPr>
                <w:rFonts w:ascii="Arial" w:eastAsia="Times New Roman" w:hAnsi="Arial" w:cs="Arial"/>
                <w:noProof/>
                <w:color w:val="000000"/>
                <w:sz w:val="18"/>
                <w:szCs w:val="24"/>
                <w:lang w:eastAsia="es-CO"/>
              </w:rPr>
              <w:t>0</w:t>
            </w:r>
          </w:p>
        </w:tc>
        <w:tc>
          <w:tcPr>
            <w:tcW w:w="1003" w:type="pct"/>
            <w:shd w:val="clear" w:color="auto" w:fill="auto"/>
            <w:noWrap/>
            <w:vAlign w:val="center"/>
            <w:hideMark/>
          </w:tcPr>
          <w:p w:rsidR="000C555D" w:rsidRPr="00C931E2" w:rsidRDefault="008F5B41" w:rsidP="008F5B41">
            <w:pPr>
              <w:spacing w:after="0" w:line="240" w:lineRule="auto"/>
              <w:jc w:val="center"/>
              <w:rPr>
                <w:rFonts w:ascii="Arial" w:eastAsia="Times New Roman" w:hAnsi="Arial" w:cs="Arial"/>
                <w:color w:val="000000"/>
                <w:sz w:val="18"/>
                <w:szCs w:val="24"/>
                <w:lang w:eastAsia="es-CO"/>
              </w:rPr>
            </w:pPr>
            <w:r>
              <w:rPr>
                <w:rFonts w:ascii="Arial" w:eastAsia="Times New Roman" w:hAnsi="Arial" w:cs="Arial"/>
                <w:noProof/>
                <w:color w:val="000000"/>
                <w:sz w:val="18"/>
                <w:szCs w:val="24"/>
                <w:lang w:eastAsia="es-CO"/>
              </w:rPr>
              <w:t>3.331.606.482</w:t>
            </w:r>
          </w:p>
        </w:tc>
      </w:tr>
    </w:tbl>
    <w:p w:rsidR="000C555D" w:rsidRPr="00AF1419" w:rsidRDefault="000C555D" w:rsidP="000C555D">
      <w:pPr>
        <w:pStyle w:val="Ttulo1"/>
        <w:rPr>
          <w:rFonts w:ascii="Arial" w:hAnsi="Arial" w:cs="Arial"/>
          <w:b/>
          <w:sz w:val="24"/>
          <w:szCs w:val="24"/>
        </w:rPr>
      </w:pPr>
      <w:r w:rsidRPr="00AF1419">
        <w:rPr>
          <w:rFonts w:ascii="Arial" w:hAnsi="Arial" w:cs="Arial"/>
          <w:b/>
          <w:sz w:val="24"/>
          <w:szCs w:val="24"/>
        </w:rPr>
        <w:lastRenderedPageBreak/>
        <w:t>PROYECTOS APROBADOS DURANTE EL PERIODO DE CORTE:</w:t>
      </w:r>
    </w:p>
    <w:p w:rsidR="000C555D" w:rsidRPr="00AF1419" w:rsidRDefault="000C555D" w:rsidP="000C555D">
      <w:pPr>
        <w:pStyle w:val="Ttulo2"/>
        <w:rPr>
          <w:rFonts w:ascii="Arial" w:eastAsiaTheme="minorHAnsi" w:hAnsi="Arial" w:cs="Arial"/>
          <w:color w:val="auto"/>
          <w:sz w:val="24"/>
          <w:szCs w:val="24"/>
        </w:rPr>
      </w:pPr>
    </w:p>
    <w:p w:rsidR="000C555D" w:rsidRPr="00AF1419" w:rsidRDefault="000C555D" w:rsidP="000C555D">
      <w:pPr>
        <w:pStyle w:val="Ttulo2"/>
        <w:rPr>
          <w:rFonts w:ascii="Arial" w:hAnsi="Arial" w:cs="Arial"/>
          <w:sz w:val="24"/>
          <w:szCs w:val="24"/>
        </w:rPr>
      </w:pPr>
      <w:r w:rsidRPr="00AF1419">
        <w:rPr>
          <w:rFonts w:ascii="Arial" w:hAnsi="Arial" w:cs="Arial"/>
          <w:sz w:val="24"/>
          <w:szCs w:val="24"/>
        </w:rPr>
        <w:t>Proyecto No. 1:</w:t>
      </w:r>
    </w:p>
    <w:tbl>
      <w:tblPr>
        <w:tblW w:w="8931" w:type="dxa"/>
        <w:tblInd w:w="70" w:type="dxa"/>
        <w:tblCellMar>
          <w:left w:w="70" w:type="dxa"/>
          <w:right w:w="70" w:type="dxa"/>
        </w:tblCellMar>
        <w:tblLook w:val="04A0" w:firstRow="1" w:lastRow="0" w:firstColumn="1" w:lastColumn="0" w:noHBand="0" w:noVBand="1"/>
      </w:tblPr>
      <w:tblGrid>
        <w:gridCol w:w="3969"/>
        <w:gridCol w:w="4962"/>
      </w:tblGrid>
      <w:tr w:rsidR="000C555D" w:rsidRPr="00AF1419" w:rsidTr="00837223">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rsidR="000C555D" w:rsidRPr="00AF1419" w:rsidRDefault="000C555D" w:rsidP="00837223">
            <w:pPr>
              <w:spacing w:after="0" w:line="240" w:lineRule="auto"/>
              <w:jc w:val="center"/>
              <w:rPr>
                <w:rFonts w:ascii="Arial" w:eastAsia="Times New Roman" w:hAnsi="Arial" w:cs="Arial"/>
                <w:b/>
                <w:bCs/>
                <w:color w:val="FFFFFF"/>
                <w:sz w:val="20"/>
                <w:szCs w:val="20"/>
                <w:lang w:eastAsia="es-CO"/>
              </w:rPr>
            </w:pPr>
            <w:r w:rsidRPr="00AF1419">
              <w:rPr>
                <w:rFonts w:ascii="Arial" w:eastAsia="Times New Roman" w:hAnsi="Arial" w:cs="Arial"/>
                <w:b/>
                <w:bCs/>
                <w:color w:val="FFFFFF"/>
                <w:sz w:val="20"/>
                <w:szCs w:val="20"/>
                <w:lang w:eastAsia="es-CO"/>
              </w:rPr>
              <w:t>ITEM</w:t>
            </w:r>
          </w:p>
        </w:tc>
        <w:tc>
          <w:tcPr>
            <w:tcW w:w="4962" w:type="dxa"/>
            <w:tcBorders>
              <w:top w:val="single" w:sz="4" w:space="0" w:color="auto"/>
              <w:left w:val="nil"/>
              <w:bottom w:val="single" w:sz="4" w:space="0" w:color="auto"/>
              <w:right w:val="single" w:sz="4" w:space="0" w:color="auto"/>
            </w:tcBorders>
            <w:shd w:val="clear" w:color="000000" w:fill="5B9BD5"/>
            <w:vAlign w:val="center"/>
            <w:hideMark/>
          </w:tcPr>
          <w:p w:rsidR="000C555D" w:rsidRPr="00AF1419" w:rsidRDefault="000C555D" w:rsidP="00837223">
            <w:pPr>
              <w:spacing w:after="0" w:line="240" w:lineRule="auto"/>
              <w:jc w:val="center"/>
              <w:rPr>
                <w:rFonts w:ascii="Arial" w:eastAsia="Times New Roman" w:hAnsi="Arial" w:cs="Arial"/>
                <w:b/>
                <w:bCs/>
                <w:color w:val="FFFFFF"/>
                <w:sz w:val="20"/>
                <w:szCs w:val="20"/>
                <w:lang w:eastAsia="es-CO"/>
              </w:rPr>
            </w:pPr>
            <w:r w:rsidRPr="00AF1419">
              <w:rPr>
                <w:rFonts w:ascii="Arial" w:eastAsia="Times New Roman" w:hAnsi="Arial" w:cs="Arial"/>
                <w:b/>
                <w:bCs/>
                <w:color w:val="FFFFFF"/>
                <w:sz w:val="20"/>
                <w:szCs w:val="20"/>
                <w:lang w:eastAsia="es-CO"/>
              </w:rPr>
              <w:t>Descripción</w:t>
            </w:r>
          </w:p>
        </w:tc>
      </w:tr>
      <w:tr w:rsidR="000C555D" w:rsidRPr="00AF1419" w:rsidTr="00837223">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C555D" w:rsidRPr="00AF1419" w:rsidRDefault="000C555D" w:rsidP="00837223">
            <w:pPr>
              <w:spacing w:after="0" w:line="240" w:lineRule="auto"/>
              <w:jc w:val="center"/>
              <w:rPr>
                <w:rFonts w:ascii="Arial" w:eastAsia="Times New Roman" w:hAnsi="Arial" w:cs="Arial"/>
                <w:b/>
                <w:bCs/>
                <w:color w:val="000000"/>
                <w:sz w:val="20"/>
                <w:szCs w:val="20"/>
                <w:lang w:eastAsia="es-CO"/>
              </w:rPr>
            </w:pPr>
            <w:r w:rsidRPr="00AF1419">
              <w:rPr>
                <w:rFonts w:ascii="Arial" w:eastAsia="Times New Roman" w:hAnsi="Arial" w:cs="Arial"/>
                <w:b/>
                <w:bCs/>
                <w:color w:val="000000"/>
                <w:sz w:val="20"/>
                <w:szCs w:val="20"/>
                <w:lang w:eastAsia="es-CO"/>
              </w:rPr>
              <w:t>Nombre del proyecto</w:t>
            </w:r>
          </w:p>
        </w:tc>
        <w:tc>
          <w:tcPr>
            <w:tcW w:w="4962" w:type="dxa"/>
            <w:tcBorders>
              <w:top w:val="nil"/>
              <w:left w:val="nil"/>
              <w:bottom w:val="single" w:sz="4" w:space="0" w:color="auto"/>
              <w:right w:val="single" w:sz="4" w:space="0" w:color="auto"/>
            </w:tcBorders>
            <w:shd w:val="clear" w:color="auto" w:fill="auto"/>
            <w:noWrap/>
            <w:vAlign w:val="center"/>
            <w:hideMark/>
          </w:tcPr>
          <w:p w:rsidR="000C555D" w:rsidRPr="00AF1419" w:rsidRDefault="008F5B41" w:rsidP="008F5B41">
            <w:pPr>
              <w:spacing w:after="0" w:line="240" w:lineRule="auto"/>
              <w:jc w:val="center"/>
              <w:rPr>
                <w:rFonts w:ascii="Arial" w:eastAsia="Times New Roman" w:hAnsi="Arial" w:cs="Arial"/>
                <w:color w:val="000000"/>
                <w:sz w:val="20"/>
                <w:szCs w:val="20"/>
                <w:lang w:eastAsia="es-CO"/>
              </w:rPr>
            </w:pPr>
            <w:r w:rsidRPr="008F5B41">
              <w:rPr>
                <w:rFonts w:ascii="Arial" w:eastAsia="Times New Roman" w:hAnsi="Arial" w:cs="Arial"/>
                <w:color w:val="000000"/>
                <w:sz w:val="20"/>
                <w:szCs w:val="20"/>
                <w:lang w:eastAsia="es-CO"/>
              </w:rPr>
              <w:t>Construcción acueducto cabecera corregimiento Buen</w:t>
            </w:r>
            <w:r>
              <w:rPr>
                <w:rFonts w:ascii="Arial" w:eastAsia="Times New Roman" w:hAnsi="Arial" w:cs="Arial"/>
                <w:color w:val="000000"/>
                <w:sz w:val="20"/>
                <w:szCs w:val="20"/>
                <w:lang w:eastAsia="es-CO"/>
              </w:rPr>
              <w:t>a Esperanza municipio de Cúcuta</w:t>
            </w:r>
            <w:r w:rsidRPr="008F5B41">
              <w:rPr>
                <w:rFonts w:ascii="Arial" w:eastAsia="Times New Roman" w:hAnsi="Arial" w:cs="Arial"/>
                <w:color w:val="000000"/>
                <w:sz w:val="20"/>
                <w:szCs w:val="20"/>
                <w:lang w:eastAsia="es-CO"/>
              </w:rPr>
              <w:t xml:space="preserve"> </w:t>
            </w:r>
          </w:p>
        </w:tc>
      </w:tr>
      <w:tr w:rsidR="000C555D" w:rsidRPr="00AF1419" w:rsidTr="00837223">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C555D" w:rsidRPr="00AF1419" w:rsidRDefault="000C555D" w:rsidP="00837223">
            <w:pPr>
              <w:spacing w:after="0" w:line="240" w:lineRule="auto"/>
              <w:jc w:val="center"/>
              <w:rPr>
                <w:rFonts w:ascii="Arial" w:eastAsia="Times New Roman" w:hAnsi="Arial" w:cs="Arial"/>
                <w:b/>
                <w:bCs/>
                <w:color w:val="000000"/>
                <w:sz w:val="20"/>
                <w:szCs w:val="20"/>
                <w:lang w:eastAsia="es-CO"/>
              </w:rPr>
            </w:pPr>
            <w:r w:rsidRPr="00AF1419">
              <w:rPr>
                <w:rFonts w:ascii="Arial" w:eastAsia="Times New Roman" w:hAnsi="Arial" w:cs="Arial"/>
                <w:b/>
                <w:bCs/>
                <w:color w:val="000000"/>
                <w:sz w:val="20"/>
                <w:szCs w:val="20"/>
                <w:lang w:eastAsia="es-CO"/>
              </w:rPr>
              <w:t>Código BPIN</w:t>
            </w:r>
          </w:p>
        </w:tc>
        <w:tc>
          <w:tcPr>
            <w:tcW w:w="4962" w:type="dxa"/>
            <w:tcBorders>
              <w:top w:val="nil"/>
              <w:left w:val="nil"/>
              <w:bottom w:val="single" w:sz="4" w:space="0" w:color="auto"/>
              <w:right w:val="single" w:sz="4" w:space="0" w:color="auto"/>
            </w:tcBorders>
            <w:shd w:val="clear" w:color="auto" w:fill="auto"/>
            <w:noWrap/>
            <w:vAlign w:val="center"/>
            <w:hideMark/>
          </w:tcPr>
          <w:p w:rsidR="000C555D" w:rsidRPr="00AF1419" w:rsidRDefault="008F5B41" w:rsidP="00837223">
            <w:pPr>
              <w:spacing w:after="0" w:line="240" w:lineRule="auto"/>
              <w:jc w:val="center"/>
              <w:rPr>
                <w:rFonts w:ascii="Arial" w:eastAsia="Times New Roman" w:hAnsi="Arial" w:cs="Arial"/>
                <w:color w:val="000000"/>
                <w:sz w:val="20"/>
                <w:szCs w:val="20"/>
                <w:lang w:eastAsia="es-CO"/>
              </w:rPr>
            </w:pPr>
            <w:r w:rsidRPr="008F5B41">
              <w:rPr>
                <w:rFonts w:ascii="Arial" w:eastAsia="Times New Roman" w:hAnsi="Arial" w:cs="Arial"/>
                <w:color w:val="000000"/>
                <w:sz w:val="20"/>
                <w:szCs w:val="20"/>
                <w:lang w:eastAsia="es-CO"/>
              </w:rPr>
              <w:t>2015540010001</w:t>
            </w:r>
          </w:p>
        </w:tc>
      </w:tr>
      <w:tr w:rsidR="000C555D" w:rsidRPr="00AF1419" w:rsidTr="00837223">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C555D" w:rsidRPr="00AF1419" w:rsidRDefault="000C555D" w:rsidP="00837223">
            <w:pPr>
              <w:spacing w:after="0" w:line="240" w:lineRule="auto"/>
              <w:jc w:val="center"/>
              <w:rPr>
                <w:rFonts w:ascii="Arial" w:eastAsia="Times New Roman" w:hAnsi="Arial" w:cs="Arial"/>
                <w:b/>
                <w:bCs/>
                <w:color w:val="000000"/>
                <w:sz w:val="20"/>
                <w:szCs w:val="20"/>
                <w:lang w:eastAsia="es-CO"/>
              </w:rPr>
            </w:pPr>
            <w:r w:rsidRPr="00AF1419">
              <w:rPr>
                <w:rFonts w:ascii="Arial" w:eastAsia="Times New Roman" w:hAnsi="Arial" w:cs="Arial"/>
                <w:b/>
                <w:bCs/>
                <w:color w:val="000000"/>
                <w:sz w:val="20"/>
                <w:szCs w:val="20"/>
                <w:lang w:eastAsia="es-CO"/>
              </w:rPr>
              <w:t>Valor total del proyecto</w:t>
            </w:r>
          </w:p>
        </w:tc>
        <w:tc>
          <w:tcPr>
            <w:tcW w:w="4962" w:type="dxa"/>
            <w:tcBorders>
              <w:top w:val="nil"/>
              <w:left w:val="nil"/>
              <w:bottom w:val="single" w:sz="4" w:space="0" w:color="auto"/>
              <w:right w:val="single" w:sz="4" w:space="0" w:color="auto"/>
            </w:tcBorders>
            <w:shd w:val="clear" w:color="auto" w:fill="auto"/>
            <w:noWrap/>
            <w:vAlign w:val="center"/>
            <w:hideMark/>
          </w:tcPr>
          <w:p w:rsidR="000C555D" w:rsidRPr="00AF1419" w:rsidRDefault="008F5B41" w:rsidP="00837223">
            <w:pPr>
              <w:spacing w:after="0" w:line="240" w:lineRule="auto"/>
              <w:jc w:val="center"/>
              <w:rPr>
                <w:rFonts w:ascii="Arial" w:eastAsia="Times New Roman" w:hAnsi="Arial" w:cs="Arial"/>
                <w:color w:val="000000"/>
                <w:sz w:val="20"/>
                <w:szCs w:val="20"/>
                <w:lang w:eastAsia="es-CO"/>
              </w:rPr>
            </w:pPr>
            <w:r w:rsidRPr="008F5B41">
              <w:rPr>
                <w:rFonts w:ascii="Arial" w:eastAsia="Times New Roman" w:hAnsi="Arial" w:cs="Arial"/>
                <w:color w:val="000000"/>
                <w:sz w:val="20"/>
                <w:szCs w:val="20"/>
                <w:lang w:eastAsia="es-CO"/>
              </w:rPr>
              <w:t>$ 708.997.477</w:t>
            </w:r>
          </w:p>
        </w:tc>
      </w:tr>
      <w:tr w:rsidR="000C555D" w:rsidRPr="00AF1419" w:rsidTr="00837223">
        <w:trPr>
          <w:trHeight w:val="300"/>
        </w:trPr>
        <w:tc>
          <w:tcPr>
            <w:tcW w:w="3969" w:type="dxa"/>
            <w:tcBorders>
              <w:top w:val="nil"/>
              <w:left w:val="single" w:sz="4" w:space="0" w:color="auto"/>
              <w:bottom w:val="single" w:sz="4" w:space="0" w:color="auto"/>
              <w:right w:val="single" w:sz="4" w:space="0" w:color="auto"/>
            </w:tcBorders>
            <w:shd w:val="clear" w:color="auto" w:fill="auto"/>
            <w:vAlign w:val="center"/>
          </w:tcPr>
          <w:p w:rsidR="000C555D" w:rsidRPr="00AF1419" w:rsidRDefault="000C555D" w:rsidP="00837223">
            <w:pPr>
              <w:spacing w:after="0" w:line="240" w:lineRule="auto"/>
              <w:jc w:val="center"/>
              <w:rPr>
                <w:rFonts w:ascii="Arial" w:eastAsia="Times New Roman" w:hAnsi="Arial" w:cs="Arial"/>
                <w:b/>
                <w:bCs/>
                <w:color w:val="000000"/>
                <w:sz w:val="20"/>
                <w:szCs w:val="20"/>
                <w:lang w:eastAsia="es-CO"/>
              </w:rPr>
            </w:pPr>
            <w:r w:rsidRPr="00AF1419">
              <w:rPr>
                <w:rFonts w:ascii="Arial" w:eastAsia="Times New Roman" w:hAnsi="Arial" w:cs="Arial"/>
                <w:b/>
                <w:bCs/>
                <w:color w:val="000000"/>
                <w:sz w:val="20"/>
                <w:szCs w:val="20"/>
                <w:lang w:eastAsia="es-CO"/>
              </w:rPr>
              <w:t>Sector de inversión</w:t>
            </w:r>
          </w:p>
        </w:tc>
        <w:tc>
          <w:tcPr>
            <w:tcW w:w="4962" w:type="dxa"/>
            <w:tcBorders>
              <w:top w:val="nil"/>
              <w:left w:val="nil"/>
              <w:bottom w:val="single" w:sz="4" w:space="0" w:color="auto"/>
              <w:right w:val="single" w:sz="4" w:space="0" w:color="auto"/>
            </w:tcBorders>
            <w:shd w:val="clear" w:color="auto" w:fill="auto"/>
            <w:noWrap/>
            <w:vAlign w:val="center"/>
          </w:tcPr>
          <w:p w:rsidR="000C555D" w:rsidRPr="00AF1419" w:rsidRDefault="008F5B41" w:rsidP="00837223">
            <w:pPr>
              <w:spacing w:after="0" w:line="240" w:lineRule="auto"/>
              <w:jc w:val="center"/>
              <w:rPr>
                <w:rFonts w:ascii="Arial" w:eastAsia="Times New Roman" w:hAnsi="Arial" w:cs="Arial"/>
                <w:color w:val="000000"/>
                <w:sz w:val="20"/>
                <w:szCs w:val="20"/>
                <w:lang w:eastAsia="es-CO"/>
              </w:rPr>
            </w:pPr>
            <w:r w:rsidRPr="008F5B41">
              <w:rPr>
                <w:rFonts w:ascii="Arial" w:eastAsia="Times New Roman" w:hAnsi="Arial" w:cs="Arial"/>
                <w:color w:val="000000"/>
                <w:sz w:val="20"/>
                <w:szCs w:val="20"/>
                <w:lang w:eastAsia="es-CO"/>
              </w:rPr>
              <w:t>Agua potable y saneamiento básico</w:t>
            </w:r>
          </w:p>
        </w:tc>
      </w:tr>
      <w:tr w:rsidR="000C555D" w:rsidRPr="00AF1419" w:rsidTr="00837223">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C555D" w:rsidRPr="00AF1419" w:rsidRDefault="000C555D" w:rsidP="00837223">
            <w:pPr>
              <w:spacing w:after="0" w:line="240" w:lineRule="auto"/>
              <w:jc w:val="center"/>
              <w:rPr>
                <w:rFonts w:ascii="Arial" w:eastAsia="Times New Roman" w:hAnsi="Arial" w:cs="Arial"/>
                <w:b/>
                <w:bCs/>
                <w:color w:val="000000"/>
                <w:sz w:val="20"/>
                <w:szCs w:val="20"/>
                <w:lang w:eastAsia="es-CO"/>
              </w:rPr>
            </w:pPr>
            <w:r w:rsidRPr="00AF1419">
              <w:rPr>
                <w:rFonts w:ascii="Arial" w:eastAsia="Times New Roman" w:hAnsi="Arial" w:cs="Arial"/>
                <w:b/>
                <w:bCs/>
                <w:color w:val="000000"/>
                <w:sz w:val="20"/>
                <w:szCs w:val="20"/>
                <w:lang w:eastAsia="es-CO"/>
              </w:rPr>
              <w:t>Valor total SGR</w:t>
            </w:r>
          </w:p>
        </w:tc>
        <w:tc>
          <w:tcPr>
            <w:tcW w:w="4962" w:type="dxa"/>
            <w:tcBorders>
              <w:top w:val="nil"/>
              <w:left w:val="nil"/>
              <w:bottom w:val="single" w:sz="4" w:space="0" w:color="auto"/>
              <w:right w:val="single" w:sz="4" w:space="0" w:color="auto"/>
            </w:tcBorders>
            <w:shd w:val="clear" w:color="auto" w:fill="auto"/>
            <w:noWrap/>
            <w:vAlign w:val="center"/>
            <w:hideMark/>
          </w:tcPr>
          <w:p w:rsidR="000C555D" w:rsidRPr="00AF1419" w:rsidRDefault="008F5B41" w:rsidP="00837223">
            <w:pPr>
              <w:spacing w:after="0" w:line="240" w:lineRule="auto"/>
              <w:jc w:val="center"/>
              <w:rPr>
                <w:rFonts w:ascii="Arial" w:eastAsia="Times New Roman" w:hAnsi="Arial" w:cs="Arial"/>
                <w:color w:val="000000"/>
                <w:sz w:val="20"/>
                <w:szCs w:val="20"/>
                <w:lang w:eastAsia="es-CO"/>
              </w:rPr>
            </w:pPr>
            <w:r w:rsidRPr="008F5B41">
              <w:rPr>
                <w:rFonts w:ascii="Arial" w:eastAsia="Times New Roman" w:hAnsi="Arial" w:cs="Arial"/>
                <w:color w:val="000000"/>
                <w:sz w:val="20"/>
                <w:szCs w:val="20"/>
                <w:lang w:eastAsia="es-CO"/>
              </w:rPr>
              <w:t>$ 708.997.477</w:t>
            </w:r>
          </w:p>
        </w:tc>
      </w:tr>
      <w:tr w:rsidR="000C555D" w:rsidRPr="00AF1419" w:rsidTr="00837223">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C555D" w:rsidRPr="00AF1419" w:rsidRDefault="000C555D" w:rsidP="00837223">
            <w:pPr>
              <w:spacing w:after="0" w:line="240" w:lineRule="auto"/>
              <w:jc w:val="center"/>
              <w:rPr>
                <w:rFonts w:ascii="Arial" w:eastAsia="Times New Roman" w:hAnsi="Arial" w:cs="Arial"/>
                <w:b/>
                <w:bCs/>
                <w:color w:val="000000"/>
                <w:sz w:val="20"/>
                <w:szCs w:val="20"/>
                <w:lang w:eastAsia="es-CO"/>
              </w:rPr>
            </w:pPr>
            <w:r w:rsidRPr="00AF1419">
              <w:rPr>
                <w:rFonts w:ascii="Arial" w:eastAsia="Times New Roman" w:hAnsi="Arial" w:cs="Arial"/>
                <w:b/>
                <w:bCs/>
                <w:color w:val="000000"/>
                <w:sz w:val="20"/>
                <w:szCs w:val="20"/>
                <w:lang w:eastAsia="es-CO"/>
              </w:rPr>
              <w:t>Valor total otras fuentes</w:t>
            </w:r>
          </w:p>
        </w:tc>
        <w:tc>
          <w:tcPr>
            <w:tcW w:w="4962" w:type="dxa"/>
            <w:tcBorders>
              <w:top w:val="nil"/>
              <w:left w:val="nil"/>
              <w:bottom w:val="single" w:sz="4" w:space="0" w:color="auto"/>
              <w:right w:val="single" w:sz="4" w:space="0" w:color="auto"/>
            </w:tcBorders>
            <w:shd w:val="clear" w:color="auto" w:fill="auto"/>
            <w:noWrap/>
            <w:vAlign w:val="center"/>
            <w:hideMark/>
          </w:tcPr>
          <w:p w:rsidR="000C555D" w:rsidRPr="00AF1419" w:rsidRDefault="008F5B41" w:rsidP="00837223">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$ 0</w:t>
            </w:r>
          </w:p>
        </w:tc>
      </w:tr>
      <w:tr w:rsidR="000C555D" w:rsidRPr="00AF1419" w:rsidTr="00837223">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C555D" w:rsidRPr="00AF1419" w:rsidRDefault="000C555D" w:rsidP="00837223">
            <w:pPr>
              <w:spacing w:after="0" w:line="240" w:lineRule="auto"/>
              <w:jc w:val="center"/>
              <w:rPr>
                <w:rFonts w:ascii="Arial" w:eastAsia="Times New Roman" w:hAnsi="Arial" w:cs="Arial"/>
                <w:b/>
                <w:bCs/>
                <w:color w:val="000000"/>
                <w:sz w:val="20"/>
                <w:szCs w:val="20"/>
                <w:lang w:eastAsia="es-CO"/>
              </w:rPr>
            </w:pPr>
            <w:r w:rsidRPr="00AF1419">
              <w:rPr>
                <w:rFonts w:ascii="Arial" w:eastAsia="Times New Roman" w:hAnsi="Arial" w:cs="Arial"/>
                <w:b/>
                <w:bCs/>
                <w:color w:val="000000"/>
                <w:sz w:val="20"/>
                <w:szCs w:val="20"/>
                <w:lang w:eastAsia="es-CO"/>
              </w:rPr>
              <w:t>Tiempo de ejecución</w:t>
            </w:r>
          </w:p>
        </w:tc>
        <w:tc>
          <w:tcPr>
            <w:tcW w:w="4962" w:type="dxa"/>
            <w:tcBorders>
              <w:top w:val="nil"/>
              <w:left w:val="nil"/>
              <w:bottom w:val="single" w:sz="4" w:space="0" w:color="auto"/>
              <w:right w:val="single" w:sz="4" w:space="0" w:color="auto"/>
            </w:tcBorders>
            <w:shd w:val="clear" w:color="auto" w:fill="auto"/>
            <w:noWrap/>
            <w:vAlign w:val="center"/>
            <w:hideMark/>
          </w:tcPr>
          <w:p w:rsidR="000C555D" w:rsidRPr="00AF1419" w:rsidRDefault="00610BA6" w:rsidP="00837223">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45 días</w:t>
            </w:r>
          </w:p>
        </w:tc>
      </w:tr>
      <w:tr w:rsidR="000C555D" w:rsidRPr="00AF1419" w:rsidTr="00837223">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C555D" w:rsidRPr="00AF1419" w:rsidRDefault="000C555D" w:rsidP="00837223">
            <w:pPr>
              <w:spacing w:after="0" w:line="240" w:lineRule="auto"/>
              <w:jc w:val="center"/>
              <w:rPr>
                <w:rFonts w:ascii="Arial" w:eastAsia="Times New Roman" w:hAnsi="Arial" w:cs="Arial"/>
                <w:b/>
                <w:bCs/>
                <w:color w:val="000000"/>
                <w:sz w:val="20"/>
                <w:szCs w:val="20"/>
                <w:lang w:eastAsia="es-CO"/>
              </w:rPr>
            </w:pPr>
            <w:r w:rsidRPr="00AF1419">
              <w:rPr>
                <w:rFonts w:ascii="Arial" w:eastAsia="Times New Roman" w:hAnsi="Arial" w:cs="Arial"/>
                <w:b/>
                <w:bCs/>
                <w:color w:val="000000"/>
                <w:sz w:val="20"/>
                <w:szCs w:val="20"/>
                <w:lang w:eastAsia="es-CO"/>
              </w:rPr>
              <w:t>Entidad pública designada como ejecutora</w:t>
            </w:r>
          </w:p>
        </w:tc>
        <w:tc>
          <w:tcPr>
            <w:tcW w:w="4962" w:type="dxa"/>
            <w:tcBorders>
              <w:top w:val="nil"/>
              <w:left w:val="nil"/>
              <w:bottom w:val="single" w:sz="4" w:space="0" w:color="auto"/>
              <w:right w:val="single" w:sz="4" w:space="0" w:color="auto"/>
            </w:tcBorders>
            <w:shd w:val="clear" w:color="auto" w:fill="auto"/>
            <w:noWrap/>
            <w:vAlign w:val="center"/>
            <w:hideMark/>
          </w:tcPr>
          <w:p w:rsidR="000C555D" w:rsidRPr="00AF1419" w:rsidRDefault="00661282" w:rsidP="00837223">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Municipio de Cúcuta</w:t>
            </w:r>
          </w:p>
        </w:tc>
      </w:tr>
      <w:tr w:rsidR="000C555D" w:rsidRPr="00AF1419" w:rsidTr="00837223">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C555D" w:rsidRPr="00AF1419" w:rsidRDefault="000C555D" w:rsidP="00837223">
            <w:pPr>
              <w:spacing w:after="0" w:line="240" w:lineRule="auto"/>
              <w:jc w:val="center"/>
              <w:rPr>
                <w:rFonts w:ascii="Arial" w:eastAsia="Times New Roman" w:hAnsi="Arial" w:cs="Arial"/>
                <w:b/>
                <w:bCs/>
                <w:color w:val="000000"/>
                <w:sz w:val="20"/>
                <w:szCs w:val="20"/>
                <w:lang w:eastAsia="es-CO"/>
              </w:rPr>
            </w:pPr>
            <w:r w:rsidRPr="00AF1419">
              <w:rPr>
                <w:rFonts w:ascii="Arial" w:eastAsia="Times New Roman" w:hAnsi="Arial" w:cs="Arial"/>
                <w:b/>
                <w:bCs/>
                <w:color w:val="000000"/>
                <w:sz w:val="20"/>
                <w:szCs w:val="20"/>
                <w:lang w:eastAsia="es-CO"/>
              </w:rPr>
              <w:t>Entidad pública responsable de contratar la interventoría</w:t>
            </w:r>
          </w:p>
        </w:tc>
        <w:tc>
          <w:tcPr>
            <w:tcW w:w="4962" w:type="dxa"/>
            <w:tcBorders>
              <w:top w:val="nil"/>
              <w:left w:val="nil"/>
              <w:bottom w:val="single" w:sz="4" w:space="0" w:color="auto"/>
              <w:right w:val="single" w:sz="4" w:space="0" w:color="auto"/>
            </w:tcBorders>
            <w:shd w:val="clear" w:color="auto" w:fill="auto"/>
            <w:noWrap/>
            <w:vAlign w:val="center"/>
            <w:hideMark/>
          </w:tcPr>
          <w:p w:rsidR="000C555D" w:rsidRPr="00AF1419" w:rsidRDefault="00661282" w:rsidP="00837223">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Municipio de Cúcuta</w:t>
            </w:r>
          </w:p>
        </w:tc>
      </w:tr>
      <w:tr w:rsidR="000C555D" w:rsidRPr="00AF1419" w:rsidTr="00837223">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C555D" w:rsidRPr="00AF1419" w:rsidRDefault="000C555D" w:rsidP="00837223">
            <w:pPr>
              <w:spacing w:after="0" w:line="240" w:lineRule="auto"/>
              <w:jc w:val="center"/>
              <w:rPr>
                <w:rFonts w:ascii="Arial" w:eastAsia="Times New Roman" w:hAnsi="Arial" w:cs="Arial"/>
                <w:b/>
                <w:bCs/>
                <w:color w:val="000000"/>
                <w:sz w:val="20"/>
                <w:szCs w:val="20"/>
                <w:lang w:eastAsia="es-CO"/>
              </w:rPr>
            </w:pPr>
            <w:r w:rsidRPr="00AF1419">
              <w:rPr>
                <w:rFonts w:ascii="Arial" w:eastAsia="Times New Roman" w:hAnsi="Arial" w:cs="Arial"/>
                <w:b/>
                <w:bCs/>
                <w:color w:val="000000"/>
                <w:sz w:val="20"/>
                <w:szCs w:val="20"/>
                <w:lang w:eastAsia="es-CO"/>
              </w:rPr>
              <w:t>Estado de ejecución físico (GESPROY)</w:t>
            </w:r>
          </w:p>
        </w:tc>
        <w:tc>
          <w:tcPr>
            <w:tcW w:w="4962" w:type="dxa"/>
            <w:tcBorders>
              <w:top w:val="nil"/>
              <w:left w:val="nil"/>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color w:val="000000"/>
                <w:sz w:val="20"/>
                <w:szCs w:val="20"/>
                <w:lang w:eastAsia="es-CO"/>
              </w:rPr>
            </w:pPr>
            <w:r w:rsidRPr="00AF1419">
              <w:rPr>
                <w:rFonts w:ascii="Arial" w:eastAsia="Times New Roman" w:hAnsi="Arial" w:cs="Arial"/>
                <w:bCs/>
                <w:color w:val="000000"/>
                <w:sz w:val="20"/>
                <w:szCs w:val="20"/>
                <w:lang w:eastAsia="es-CO"/>
              </w:rPr>
              <w:t>Fecha de corte del reporte de GESPROY:</w:t>
            </w:r>
          </w:p>
        </w:tc>
      </w:tr>
      <w:tr w:rsidR="000C555D" w:rsidRPr="00AF1419" w:rsidTr="00837223">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C555D" w:rsidRPr="00AF1419" w:rsidRDefault="000C555D" w:rsidP="00837223">
            <w:pPr>
              <w:spacing w:after="0" w:line="240" w:lineRule="auto"/>
              <w:jc w:val="center"/>
              <w:rPr>
                <w:rFonts w:ascii="Arial" w:eastAsia="Times New Roman" w:hAnsi="Arial" w:cs="Arial"/>
                <w:b/>
                <w:bCs/>
                <w:color w:val="000000"/>
                <w:sz w:val="20"/>
                <w:szCs w:val="20"/>
                <w:lang w:eastAsia="es-CO"/>
              </w:rPr>
            </w:pPr>
            <w:r w:rsidRPr="00AF1419">
              <w:rPr>
                <w:rFonts w:ascii="Arial" w:eastAsia="Times New Roman" w:hAnsi="Arial" w:cs="Arial"/>
                <w:b/>
                <w:bCs/>
                <w:color w:val="000000"/>
                <w:sz w:val="20"/>
                <w:szCs w:val="20"/>
                <w:lang w:eastAsia="es-CO"/>
              </w:rPr>
              <w:t>Estado de ejecución financiero (GESPROY)</w:t>
            </w:r>
          </w:p>
        </w:tc>
        <w:tc>
          <w:tcPr>
            <w:tcW w:w="4962" w:type="dxa"/>
            <w:tcBorders>
              <w:top w:val="nil"/>
              <w:left w:val="nil"/>
              <w:bottom w:val="single" w:sz="4" w:space="0" w:color="auto"/>
              <w:right w:val="single" w:sz="4" w:space="0" w:color="auto"/>
            </w:tcBorders>
            <w:shd w:val="clear" w:color="auto" w:fill="auto"/>
            <w:noWrap/>
            <w:vAlign w:val="center"/>
            <w:hideMark/>
          </w:tcPr>
          <w:p w:rsidR="000C555D" w:rsidRPr="00AF1419" w:rsidRDefault="000C555D" w:rsidP="00837223">
            <w:pPr>
              <w:spacing w:after="0" w:line="240" w:lineRule="auto"/>
              <w:jc w:val="center"/>
              <w:rPr>
                <w:rFonts w:ascii="Arial" w:eastAsia="Times New Roman" w:hAnsi="Arial" w:cs="Arial"/>
                <w:color w:val="000000"/>
                <w:sz w:val="20"/>
                <w:szCs w:val="20"/>
                <w:lang w:eastAsia="es-CO"/>
              </w:rPr>
            </w:pPr>
            <w:r w:rsidRPr="00AF1419">
              <w:rPr>
                <w:rFonts w:ascii="Arial" w:eastAsia="Times New Roman" w:hAnsi="Arial" w:cs="Arial"/>
                <w:bCs/>
                <w:color w:val="000000"/>
                <w:sz w:val="20"/>
                <w:szCs w:val="20"/>
                <w:lang w:eastAsia="es-CO"/>
              </w:rPr>
              <w:t>Fecha de corte del reporte de GESPROY:</w:t>
            </w:r>
          </w:p>
        </w:tc>
      </w:tr>
      <w:tr w:rsidR="000C555D" w:rsidRPr="00AF1419" w:rsidTr="00837223">
        <w:trPr>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C555D" w:rsidRPr="00AF1419" w:rsidRDefault="000C555D" w:rsidP="00837223">
            <w:pPr>
              <w:spacing w:after="0" w:line="240" w:lineRule="auto"/>
              <w:jc w:val="center"/>
              <w:rPr>
                <w:rFonts w:ascii="Arial" w:eastAsia="Times New Roman" w:hAnsi="Arial" w:cs="Arial"/>
                <w:b/>
                <w:bCs/>
                <w:color w:val="000000"/>
                <w:sz w:val="20"/>
                <w:szCs w:val="20"/>
                <w:lang w:eastAsia="es-CO"/>
              </w:rPr>
            </w:pPr>
            <w:r w:rsidRPr="00AF1419">
              <w:rPr>
                <w:rFonts w:ascii="Arial" w:eastAsia="Times New Roman" w:hAnsi="Arial" w:cs="Arial"/>
                <w:b/>
                <w:bCs/>
                <w:color w:val="000000"/>
                <w:sz w:val="20"/>
                <w:szCs w:val="20"/>
                <w:lang w:eastAsia="es-CO"/>
              </w:rPr>
              <w:t>Fecha del Acuerdo de aprobación del proyecto</w:t>
            </w:r>
          </w:p>
        </w:tc>
        <w:tc>
          <w:tcPr>
            <w:tcW w:w="4962" w:type="dxa"/>
            <w:tcBorders>
              <w:top w:val="nil"/>
              <w:left w:val="nil"/>
              <w:bottom w:val="single" w:sz="4" w:space="0" w:color="auto"/>
              <w:right w:val="single" w:sz="4" w:space="0" w:color="auto"/>
            </w:tcBorders>
            <w:shd w:val="clear" w:color="auto" w:fill="auto"/>
            <w:noWrap/>
            <w:vAlign w:val="center"/>
            <w:hideMark/>
          </w:tcPr>
          <w:p w:rsidR="000C555D" w:rsidRPr="00AF1419" w:rsidRDefault="008F5B41" w:rsidP="00837223">
            <w:pPr>
              <w:spacing w:after="0" w:line="240" w:lineRule="auto"/>
              <w:jc w:val="center"/>
              <w:rPr>
                <w:rFonts w:ascii="Arial" w:eastAsia="Times New Roman" w:hAnsi="Arial" w:cs="Arial"/>
                <w:color w:val="000000"/>
                <w:sz w:val="20"/>
                <w:szCs w:val="20"/>
                <w:lang w:eastAsia="es-CO"/>
              </w:rPr>
            </w:pPr>
            <w:r w:rsidRPr="008F5B41">
              <w:rPr>
                <w:rFonts w:ascii="Arial" w:eastAsia="Times New Roman" w:hAnsi="Arial" w:cs="Arial"/>
                <w:color w:val="000000"/>
                <w:sz w:val="20"/>
                <w:szCs w:val="20"/>
                <w:lang w:eastAsia="es-CO"/>
              </w:rPr>
              <w:t>02-oct.-15</w:t>
            </w:r>
          </w:p>
        </w:tc>
      </w:tr>
    </w:tbl>
    <w:p w:rsidR="000C555D" w:rsidRPr="00AF1419" w:rsidRDefault="000C555D" w:rsidP="000C555D">
      <w:pPr>
        <w:pStyle w:val="Ttulo1"/>
        <w:rPr>
          <w:rFonts w:ascii="Arial" w:hAnsi="Arial" w:cs="Arial"/>
          <w:b/>
          <w:sz w:val="24"/>
          <w:szCs w:val="24"/>
        </w:rPr>
      </w:pPr>
      <w:r w:rsidRPr="00AF1419">
        <w:rPr>
          <w:rFonts w:ascii="Arial" w:hAnsi="Arial" w:cs="Arial"/>
          <w:b/>
          <w:sz w:val="24"/>
          <w:szCs w:val="24"/>
        </w:rPr>
        <w:t xml:space="preserve">IMPACTO: </w:t>
      </w:r>
    </w:p>
    <w:p w:rsidR="000C555D" w:rsidRPr="00C57F65" w:rsidRDefault="000C555D" w:rsidP="000C555D">
      <w:pPr>
        <w:widowControl w:val="0"/>
        <w:autoSpaceDE w:val="0"/>
        <w:autoSpaceDN w:val="0"/>
        <w:adjustRightInd w:val="0"/>
        <w:jc w:val="both"/>
        <w:rPr>
          <w:rFonts w:ascii="Arial" w:hAnsi="Arial" w:cs="Arial"/>
          <w:i/>
          <w:szCs w:val="24"/>
        </w:rPr>
      </w:pPr>
      <w:r w:rsidRPr="00C57F65">
        <w:rPr>
          <w:rFonts w:ascii="Arial" w:hAnsi="Arial" w:cs="Arial"/>
          <w:i/>
          <w:szCs w:val="24"/>
        </w:rPr>
        <w:t xml:space="preserve">Se refiere a la contribución que realicen los proyectos aprobados </w:t>
      </w:r>
      <w:r w:rsidRPr="00C57F65">
        <w:rPr>
          <w:rFonts w:ascii="Arial" w:hAnsi="Arial" w:cs="Arial"/>
          <w:b/>
          <w:i/>
          <w:szCs w:val="24"/>
          <w:u w:val="single"/>
        </w:rPr>
        <w:t>en su conjunto y por sector de inversión</w:t>
      </w:r>
      <w:r w:rsidRPr="00C57F65">
        <w:rPr>
          <w:rFonts w:ascii="Arial" w:hAnsi="Arial" w:cs="Arial"/>
          <w:i/>
          <w:szCs w:val="24"/>
        </w:rPr>
        <w:t xml:space="preserve"> para el cumplimiento de las metas locales, sectoriales, regionales, nacionales y los objetivos y fines del Sistema General de Regalías.</w:t>
      </w:r>
    </w:p>
    <w:tbl>
      <w:tblPr>
        <w:tblStyle w:val="Tablaconcuadrcula"/>
        <w:tblW w:w="0" w:type="auto"/>
        <w:tblLook w:val="04A0" w:firstRow="1" w:lastRow="0" w:firstColumn="1" w:lastColumn="0" w:noHBand="0" w:noVBand="1"/>
      </w:tblPr>
      <w:tblGrid>
        <w:gridCol w:w="8828"/>
      </w:tblGrid>
      <w:tr w:rsidR="000C555D" w:rsidRPr="00AF1419" w:rsidTr="00837223">
        <w:tc>
          <w:tcPr>
            <w:tcW w:w="8828" w:type="dxa"/>
          </w:tcPr>
          <w:p w:rsidR="000C555D" w:rsidRPr="00AF1419" w:rsidRDefault="000C555D" w:rsidP="00837223">
            <w:pPr>
              <w:widowControl w:val="0"/>
              <w:suppressAutoHyphens/>
              <w:autoSpaceDE w:val="0"/>
              <w:autoSpaceDN w:val="0"/>
              <w:jc w:val="both"/>
              <w:textAlignment w:val="baseline"/>
              <w:rPr>
                <w:rFonts w:ascii="Arial" w:hAnsi="Arial" w:cs="Arial"/>
                <w:sz w:val="24"/>
                <w:szCs w:val="24"/>
              </w:rPr>
            </w:pPr>
          </w:p>
          <w:p w:rsidR="00234A1B" w:rsidRDefault="00234A1B" w:rsidP="00234A1B">
            <w:pPr>
              <w:widowControl w:val="0"/>
              <w:suppressAutoHyphens/>
              <w:autoSpaceDE w:val="0"/>
              <w:autoSpaceDN w:val="0"/>
              <w:jc w:val="both"/>
              <w:textAlignment w:val="baseline"/>
              <w:rPr>
                <w:rFonts w:ascii="Arial" w:hAnsi="Arial" w:cs="Arial"/>
                <w:szCs w:val="24"/>
              </w:rPr>
            </w:pPr>
            <w:r>
              <w:rPr>
                <w:rFonts w:ascii="Arial" w:hAnsi="Arial" w:cs="Arial"/>
                <w:szCs w:val="24"/>
              </w:rPr>
              <w:t xml:space="preserve">Con el proyecto propuesto se espera que se reduzcan las enfermedades de origen hídrico debido al consumo de agua no potable de los posibles beneficiarios. Adicionalmente, con las obras de </w:t>
            </w:r>
            <w:r>
              <w:rPr>
                <w:rFonts w:ascii="Arial" w:hAnsi="Arial" w:cs="Arial"/>
                <w:bCs/>
                <w:szCs w:val="24"/>
              </w:rPr>
              <w:t>agua potable</w:t>
            </w:r>
            <w:r>
              <w:rPr>
                <w:rFonts w:ascii="Arial" w:hAnsi="Arial" w:cs="Arial"/>
                <w:szCs w:val="24"/>
              </w:rPr>
              <w:t xml:space="preserve"> se reducirán los costos sociales de consecución, acarreo y compra de agua transportada en camiones. </w:t>
            </w:r>
          </w:p>
          <w:p w:rsidR="00234A1B" w:rsidRDefault="00234A1B" w:rsidP="00234A1B">
            <w:pPr>
              <w:widowControl w:val="0"/>
              <w:suppressAutoHyphens/>
              <w:autoSpaceDE w:val="0"/>
              <w:autoSpaceDN w:val="0"/>
              <w:jc w:val="both"/>
              <w:textAlignment w:val="baseline"/>
              <w:rPr>
                <w:rFonts w:ascii="Arial" w:hAnsi="Arial" w:cs="Arial"/>
                <w:szCs w:val="24"/>
              </w:rPr>
            </w:pPr>
          </w:p>
          <w:p w:rsidR="00234A1B" w:rsidRDefault="00234A1B" w:rsidP="00234A1B">
            <w:pPr>
              <w:widowControl w:val="0"/>
              <w:suppressAutoHyphens/>
              <w:autoSpaceDE w:val="0"/>
              <w:autoSpaceDN w:val="0"/>
              <w:jc w:val="both"/>
              <w:textAlignment w:val="baseline"/>
              <w:rPr>
                <w:rFonts w:ascii="Arial" w:hAnsi="Arial" w:cs="Arial"/>
                <w:szCs w:val="24"/>
              </w:rPr>
            </w:pPr>
            <w:r>
              <w:rPr>
                <w:rFonts w:ascii="Arial" w:hAnsi="Arial" w:cs="Arial"/>
                <w:szCs w:val="24"/>
              </w:rPr>
              <w:t>De igual manera con la ejecución del proyecto se ampliará  la continuidad del servicio y la calidad del mismo.</w:t>
            </w:r>
          </w:p>
          <w:p w:rsidR="00234A1B" w:rsidRDefault="00234A1B" w:rsidP="00234A1B">
            <w:pPr>
              <w:widowControl w:val="0"/>
              <w:suppressAutoHyphens/>
              <w:autoSpaceDE w:val="0"/>
              <w:autoSpaceDN w:val="0"/>
              <w:jc w:val="both"/>
              <w:textAlignment w:val="baseline"/>
              <w:rPr>
                <w:rFonts w:ascii="Arial" w:hAnsi="Arial" w:cs="Arial"/>
                <w:szCs w:val="24"/>
              </w:rPr>
            </w:pPr>
          </w:p>
          <w:p w:rsidR="00234A1B" w:rsidRDefault="00234A1B" w:rsidP="00234A1B">
            <w:pPr>
              <w:widowControl w:val="0"/>
              <w:suppressAutoHyphens/>
              <w:autoSpaceDE w:val="0"/>
              <w:autoSpaceDN w:val="0"/>
              <w:jc w:val="both"/>
              <w:textAlignment w:val="baseline"/>
              <w:rPr>
                <w:rFonts w:ascii="Arial" w:hAnsi="Arial" w:cs="Arial"/>
                <w:szCs w:val="24"/>
              </w:rPr>
            </w:pPr>
            <w:r>
              <w:rPr>
                <w:rFonts w:ascii="Arial" w:hAnsi="Arial" w:cs="Arial"/>
                <w:szCs w:val="24"/>
              </w:rPr>
              <w:t xml:space="preserve">Por otra parte, con la puesta en marcha del proyecto aprobado se contribuye a mejorar las condiciones de vida, el desarrollo económico y sostenible de la población objetivo. </w:t>
            </w:r>
          </w:p>
          <w:p w:rsidR="00234A1B" w:rsidRDefault="00234A1B" w:rsidP="00234A1B">
            <w:pPr>
              <w:widowControl w:val="0"/>
              <w:suppressAutoHyphens/>
              <w:autoSpaceDE w:val="0"/>
              <w:autoSpaceDN w:val="0"/>
              <w:jc w:val="both"/>
              <w:textAlignment w:val="baseline"/>
              <w:rPr>
                <w:rFonts w:ascii="Arial" w:hAnsi="Arial" w:cs="Arial"/>
                <w:szCs w:val="24"/>
              </w:rPr>
            </w:pPr>
          </w:p>
          <w:p w:rsidR="000C555D" w:rsidRPr="00AF1419" w:rsidRDefault="000C555D" w:rsidP="00837223">
            <w:pPr>
              <w:widowControl w:val="0"/>
              <w:suppressAutoHyphens/>
              <w:autoSpaceDE w:val="0"/>
              <w:autoSpaceDN w:val="0"/>
              <w:jc w:val="both"/>
              <w:textAlignment w:val="baseline"/>
              <w:rPr>
                <w:rFonts w:ascii="Arial" w:hAnsi="Arial" w:cs="Arial"/>
                <w:sz w:val="24"/>
                <w:szCs w:val="24"/>
              </w:rPr>
            </w:pPr>
          </w:p>
          <w:p w:rsidR="000C555D" w:rsidRPr="00AF1419" w:rsidRDefault="000C555D" w:rsidP="00837223">
            <w:pPr>
              <w:widowControl w:val="0"/>
              <w:suppressAutoHyphens/>
              <w:autoSpaceDE w:val="0"/>
              <w:autoSpaceDN w:val="0"/>
              <w:jc w:val="both"/>
              <w:textAlignment w:val="baseline"/>
              <w:rPr>
                <w:rFonts w:ascii="Arial" w:hAnsi="Arial" w:cs="Arial"/>
                <w:sz w:val="24"/>
                <w:szCs w:val="24"/>
              </w:rPr>
            </w:pPr>
          </w:p>
        </w:tc>
      </w:tr>
    </w:tbl>
    <w:p w:rsidR="000C555D" w:rsidRPr="00AF1419" w:rsidRDefault="000C555D" w:rsidP="000C555D">
      <w:pPr>
        <w:pStyle w:val="Ttulo1"/>
        <w:rPr>
          <w:rFonts w:ascii="Arial" w:hAnsi="Arial" w:cs="Arial"/>
          <w:b/>
          <w:sz w:val="24"/>
          <w:szCs w:val="24"/>
        </w:rPr>
      </w:pPr>
      <w:r w:rsidRPr="00AF1419">
        <w:rPr>
          <w:rFonts w:ascii="Arial" w:hAnsi="Arial" w:cs="Arial"/>
          <w:b/>
          <w:sz w:val="24"/>
          <w:szCs w:val="24"/>
        </w:rPr>
        <w:t>PERTINENCIA:</w:t>
      </w:r>
    </w:p>
    <w:p w:rsidR="000C555D" w:rsidRPr="00C57F65" w:rsidRDefault="000C555D" w:rsidP="000C555D">
      <w:pPr>
        <w:widowControl w:val="0"/>
        <w:autoSpaceDE w:val="0"/>
        <w:autoSpaceDN w:val="0"/>
        <w:adjustRightInd w:val="0"/>
        <w:jc w:val="both"/>
        <w:rPr>
          <w:rFonts w:ascii="Arial" w:hAnsi="Arial" w:cs="Arial"/>
          <w:i/>
          <w:szCs w:val="24"/>
        </w:rPr>
      </w:pPr>
      <w:r w:rsidRPr="00C57F65">
        <w:rPr>
          <w:rFonts w:ascii="Arial" w:hAnsi="Arial" w:cs="Arial"/>
          <w:i/>
          <w:szCs w:val="24"/>
        </w:rPr>
        <w:t xml:space="preserve">Se refiere a la oportunidad y conveniencia de la aprobación de proyectos </w:t>
      </w:r>
      <w:r w:rsidRPr="00C57F65">
        <w:rPr>
          <w:rFonts w:ascii="Arial" w:hAnsi="Arial" w:cs="Arial"/>
          <w:b/>
          <w:i/>
          <w:szCs w:val="24"/>
          <w:u w:val="single"/>
        </w:rPr>
        <w:t>en su conjunto y por sector de inversión</w:t>
      </w:r>
      <w:r w:rsidRPr="00C57F65">
        <w:rPr>
          <w:rFonts w:ascii="Arial" w:hAnsi="Arial" w:cs="Arial"/>
          <w:b/>
          <w:i/>
          <w:szCs w:val="24"/>
        </w:rPr>
        <w:t>,</w:t>
      </w:r>
      <w:r w:rsidRPr="00C57F65">
        <w:rPr>
          <w:rFonts w:ascii="Arial" w:hAnsi="Arial" w:cs="Arial"/>
          <w:i/>
          <w:szCs w:val="24"/>
        </w:rPr>
        <w:t xml:space="preserve"> en concordancia con las condiciones particulares y necesidades socioculturales, económicas y ambientales de la entidad territorial.</w:t>
      </w:r>
    </w:p>
    <w:tbl>
      <w:tblPr>
        <w:tblStyle w:val="Tablaconcuadrcula"/>
        <w:tblW w:w="0" w:type="auto"/>
        <w:tblLook w:val="04A0" w:firstRow="1" w:lastRow="0" w:firstColumn="1" w:lastColumn="0" w:noHBand="0" w:noVBand="1"/>
      </w:tblPr>
      <w:tblGrid>
        <w:gridCol w:w="8828"/>
      </w:tblGrid>
      <w:tr w:rsidR="000C555D" w:rsidRPr="00AF1419" w:rsidTr="00837223">
        <w:tc>
          <w:tcPr>
            <w:tcW w:w="8828" w:type="dxa"/>
          </w:tcPr>
          <w:p w:rsidR="000C555D" w:rsidRPr="00AF1419" w:rsidRDefault="000C555D" w:rsidP="00837223">
            <w:pPr>
              <w:widowControl w:val="0"/>
              <w:suppressAutoHyphens/>
              <w:autoSpaceDE w:val="0"/>
              <w:autoSpaceDN w:val="0"/>
              <w:jc w:val="both"/>
              <w:textAlignment w:val="baseline"/>
              <w:rPr>
                <w:rFonts w:ascii="Arial" w:hAnsi="Arial" w:cs="Arial"/>
                <w:b/>
                <w:sz w:val="24"/>
                <w:szCs w:val="24"/>
              </w:rPr>
            </w:pPr>
          </w:p>
          <w:p w:rsidR="00661282" w:rsidRDefault="00661282" w:rsidP="00661282">
            <w:pPr>
              <w:widowControl w:val="0"/>
              <w:autoSpaceDE w:val="0"/>
              <w:autoSpaceDN w:val="0"/>
              <w:adjustRightInd w:val="0"/>
              <w:jc w:val="both"/>
              <w:rPr>
                <w:rFonts w:ascii="Arial" w:hAnsi="Arial" w:cs="Arial"/>
                <w:b/>
                <w:szCs w:val="24"/>
              </w:rPr>
            </w:pPr>
            <w:r>
              <w:rPr>
                <w:rFonts w:ascii="Arial" w:hAnsi="Arial" w:cs="Arial"/>
                <w:szCs w:val="24"/>
              </w:rPr>
              <w:t xml:space="preserve">Se consideró pertinente generar la iniciativa  de realizar el proyecto CONSTRUCCION ACUEDUCTO CABECERA CORREGIMIENTO BUENA ESPERANZA, tomando en cuenta que como los recursos de incentivo a la producción son provenientes de regalías  se estimó conveniente que los mismos fuesen invertidos en las zonas de influencia, cumpliendo de igual manera con lo estimado en el plan de desarrollo municipal Cúcuta Para Grandes Cosas  </w:t>
            </w:r>
            <w:r>
              <w:rPr>
                <w:rFonts w:ascii="Arial" w:hAnsi="Arial" w:cs="Arial"/>
                <w:bCs/>
                <w:szCs w:val="24"/>
                <w:lang w:val="es-ES"/>
              </w:rPr>
              <w:t>en el pilar 4: Infraestructura y Movilidad Sector 4.1 Infraestructura, Agua Potable y Saneamiento Básico, programa 4.1.3 El campo con agua potable 4.1.3.1 Diseños y optimización de acueductos rurales.</w:t>
            </w:r>
          </w:p>
          <w:p w:rsidR="000C555D" w:rsidRPr="00AF1419" w:rsidRDefault="000C555D" w:rsidP="00837223">
            <w:pPr>
              <w:widowControl w:val="0"/>
              <w:suppressAutoHyphens/>
              <w:autoSpaceDE w:val="0"/>
              <w:autoSpaceDN w:val="0"/>
              <w:jc w:val="both"/>
              <w:textAlignment w:val="baseline"/>
              <w:rPr>
                <w:rFonts w:ascii="Arial" w:hAnsi="Arial" w:cs="Arial"/>
                <w:b/>
                <w:sz w:val="24"/>
                <w:szCs w:val="24"/>
              </w:rPr>
            </w:pPr>
          </w:p>
          <w:p w:rsidR="000C555D" w:rsidRPr="00AF1419" w:rsidRDefault="000C555D" w:rsidP="00837223">
            <w:pPr>
              <w:widowControl w:val="0"/>
              <w:suppressAutoHyphens/>
              <w:autoSpaceDE w:val="0"/>
              <w:autoSpaceDN w:val="0"/>
              <w:jc w:val="both"/>
              <w:textAlignment w:val="baseline"/>
              <w:rPr>
                <w:rFonts w:ascii="Arial" w:hAnsi="Arial" w:cs="Arial"/>
                <w:b/>
                <w:sz w:val="24"/>
                <w:szCs w:val="24"/>
              </w:rPr>
            </w:pPr>
          </w:p>
        </w:tc>
      </w:tr>
    </w:tbl>
    <w:p w:rsidR="000C555D" w:rsidRDefault="000C555D" w:rsidP="000C555D">
      <w:pPr>
        <w:pStyle w:val="Ttulo2"/>
        <w:rPr>
          <w:rFonts w:ascii="Arial" w:eastAsiaTheme="minorHAnsi" w:hAnsi="Arial" w:cs="Arial"/>
          <w:color w:val="auto"/>
          <w:sz w:val="24"/>
          <w:szCs w:val="24"/>
        </w:rPr>
      </w:pPr>
    </w:p>
    <w:p w:rsidR="000C555D" w:rsidRPr="00F73469" w:rsidRDefault="000C555D" w:rsidP="000C555D">
      <w:pPr>
        <w:pStyle w:val="Ttulo2"/>
        <w:rPr>
          <w:rFonts w:ascii="Arial" w:hAnsi="Arial" w:cs="Arial"/>
          <w:b/>
          <w:sz w:val="24"/>
          <w:szCs w:val="24"/>
        </w:rPr>
      </w:pPr>
      <w:r w:rsidRPr="00F73469">
        <w:rPr>
          <w:rFonts w:ascii="Arial" w:hAnsi="Arial" w:cs="Arial"/>
          <w:b/>
          <w:sz w:val="24"/>
          <w:szCs w:val="24"/>
        </w:rPr>
        <w:t>ANEXOS</w:t>
      </w:r>
    </w:p>
    <w:p w:rsidR="000C555D" w:rsidRPr="00AF1419" w:rsidRDefault="000C555D" w:rsidP="000C555D">
      <w:pPr>
        <w:pStyle w:val="Prrafodelista"/>
        <w:numPr>
          <w:ilvl w:val="0"/>
          <w:numId w:val="1"/>
        </w:numPr>
        <w:jc w:val="both"/>
        <w:rPr>
          <w:rFonts w:ascii="Arial" w:eastAsia="Times New Roman" w:hAnsi="Arial" w:cs="Arial"/>
          <w:sz w:val="24"/>
          <w:szCs w:val="24"/>
          <w:lang w:eastAsia="es-CO"/>
        </w:rPr>
      </w:pPr>
      <w:r w:rsidRPr="00AF1419">
        <w:rPr>
          <w:rFonts w:ascii="Arial" w:eastAsia="Times New Roman" w:hAnsi="Arial" w:cs="Arial"/>
          <w:sz w:val="24"/>
          <w:szCs w:val="24"/>
          <w:lang w:eastAsia="es-CO"/>
        </w:rPr>
        <w:t>Cualquier documento que el OCAD estime conveniente para soportar la información consignada en el presente informe.</w:t>
      </w:r>
      <w:r>
        <w:rPr>
          <w:rFonts w:ascii="Arial" w:eastAsia="Times New Roman" w:hAnsi="Arial" w:cs="Arial"/>
          <w:sz w:val="24"/>
          <w:szCs w:val="24"/>
          <w:lang w:eastAsia="es-CO"/>
        </w:rPr>
        <w:t xml:space="preserve"> (fotografías, </w:t>
      </w:r>
      <w:proofErr w:type="spellStart"/>
      <w:r>
        <w:rPr>
          <w:rFonts w:ascii="Arial" w:eastAsia="Times New Roman" w:hAnsi="Arial" w:cs="Arial"/>
          <w:sz w:val="24"/>
          <w:szCs w:val="24"/>
          <w:lang w:eastAsia="es-CO"/>
        </w:rPr>
        <w:t>etc</w:t>
      </w:r>
      <w:proofErr w:type="spellEnd"/>
      <w:r>
        <w:rPr>
          <w:rFonts w:ascii="Arial" w:eastAsia="Times New Roman" w:hAnsi="Arial" w:cs="Arial"/>
          <w:sz w:val="24"/>
          <w:szCs w:val="24"/>
          <w:lang w:eastAsia="es-CO"/>
        </w:rPr>
        <w:t>)</w:t>
      </w:r>
    </w:p>
    <w:p w:rsidR="00C11ECB" w:rsidRDefault="00C11ECB"/>
    <w:sectPr w:rsidR="00C11EC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35" w:rsidRDefault="00336935" w:rsidP="000C555D">
      <w:pPr>
        <w:spacing w:after="0" w:line="240" w:lineRule="auto"/>
      </w:pPr>
      <w:r>
        <w:separator/>
      </w:r>
    </w:p>
  </w:endnote>
  <w:endnote w:type="continuationSeparator" w:id="0">
    <w:p w:rsidR="00336935" w:rsidRDefault="00336935" w:rsidP="000C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35" w:rsidRDefault="00336935" w:rsidP="000C555D">
      <w:pPr>
        <w:spacing w:after="0" w:line="240" w:lineRule="auto"/>
      </w:pPr>
      <w:r>
        <w:separator/>
      </w:r>
    </w:p>
  </w:footnote>
  <w:footnote w:type="continuationSeparator" w:id="0">
    <w:p w:rsidR="00336935" w:rsidRDefault="00336935" w:rsidP="000C5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2093"/>
      <w:gridCol w:w="3892"/>
      <w:gridCol w:w="2993"/>
    </w:tblGrid>
    <w:tr w:rsidR="000C555D" w:rsidTr="00837223">
      <w:tc>
        <w:tcPr>
          <w:tcW w:w="2093" w:type="dxa"/>
        </w:tcPr>
        <w:p w:rsidR="000C555D" w:rsidRDefault="000C555D" w:rsidP="000C555D">
          <w:pPr>
            <w:pStyle w:val="Ttulo1"/>
            <w:jc w:val="center"/>
            <w:outlineLvl w:val="0"/>
            <w:rPr>
              <w:rFonts w:ascii="Arial" w:hAnsi="Arial" w:cs="Arial"/>
              <w:b/>
              <w:sz w:val="28"/>
            </w:rPr>
          </w:pPr>
          <w:r>
            <w:rPr>
              <w:b/>
              <w:noProof/>
              <w:sz w:val="20"/>
              <w:szCs w:val="20"/>
              <w:lang w:eastAsia="es-CO"/>
            </w:rPr>
            <w:drawing>
              <wp:inline distT="0" distB="0" distL="0" distR="0" wp14:anchorId="1D9B4A19" wp14:editId="69765A40">
                <wp:extent cx="1057275" cy="4953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3961"/>
                        <a:stretch/>
                      </pic:blipFill>
                      <pic:spPr bwMode="auto">
                        <a:xfrm>
                          <a:off x="0" y="0"/>
                          <a:ext cx="1057275" cy="4953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92" w:type="dxa"/>
        </w:tcPr>
        <w:p w:rsidR="000C555D" w:rsidRPr="007812F6" w:rsidRDefault="000C555D" w:rsidP="000C555D">
          <w:pPr>
            <w:pStyle w:val="Ttulo1"/>
            <w:jc w:val="center"/>
            <w:outlineLvl w:val="0"/>
            <w:rPr>
              <w:rFonts w:ascii="Arial" w:hAnsi="Arial" w:cs="Arial"/>
              <w:b/>
              <w:color w:val="auto"/>
              <w:sz w:val="28"/>
            </w:rPr>
          </w:pPr>
          <w:r w:rsidRPr="007812F6">
            <w:rPr>
              <w:rFonts w:ascii="Arial" w:hAnsi="Arial" w:cs="Arial"/>
              <w:b/>
              <w:color w:val="auto"/>
              <w:sz w:val="28"/>
            </w:rPr>
            <w:t>Rendición de Cuentas</w:t>
          </w:r>
          <w:r>
            <w:rPr>
              <w:rFonts w:ascii="Arial" w:hAnsi="Arial" w:cs="Arial"/>
              <w:b/>
              <w:color w:val="auto"/>
              <w:sz w:val="28"/>
            </w:rPr>
            <w:t xml:space="preserve"> de los OCAD</w:t>
          </w:r>
        </w:p>
      </w:tc>
      <w:tc>
        <w:tcPr>
          <w:tcW w:w="2993" w:type="dxa"/>
          <w:vAlign w:val="bottom"/>
        </w:tcPr>
        <w:p w:rsidR="000C555D" w:rsidRPr="007F5388" w:rsidRDefault="000C555D" w:rsidP="000C555D">
          <w:pPr>
            <w:jc w:val="center"/>
            <w:rPr>
              <w:b/>
            </w:rPr>
          </w:pPr>
          <w:r w:rsidRPr="007F5388">
            <w:rPr>
              <w:b/>
            </w:rPr>
            <w:t>Código: GCSGR-CR-01</w:t>
          </w:r>
        </w:p>
        <w:p w:rsidR="000C555D" w:rsidRPr="007F5388" w:rsidRDefault="000C555D" w:rsidP="000C555D">
          <w:pPr>
            <w:jc w:val="center"/>
            <w:rPr>
              <w:b/>
            </w:rPr>
          </w:pPr>
          <w:r>
            <w:rPr>
              <w:b/>
            </w:rPr>
            <w:t>Vigencia: 9</w:t>
          </w:r>
          <w:r w:rsidRPr="007F5388">
            <w:rPr>
              <w:b/>
            </w:rPr>
            <w:t>/11/2015</w:t>
          </w:r>
        </w:p>
        <w:p w:rsidR="000C555D" w:rsidRPr="007F5388" w:rsidRDefault="000C555D" w:rsidP="000C555D">
          <w:pPr>
            <w:jc w:val="center"/>
            <w:rPr>
              <w:b/>
            </w:rPr>
          </w:pPr>
          <w:r>
            <w:rPr>
              <w:b/>
            </w:rPr>
            <w:t>Versión: 3</w:t>
          </w:r>
        </w:p>
        <w:p w:rsidR="000C555D" w:rsidRPr="007812F6" w:rsidRDefault="000C555D" w:rsidP="000C555D">
          <w:pPr>
            <w:jc w:val="center"/>
          </w:pPr>
        </w:p>
      </w:tc>
    </w:tr>
  </w:tbl>
  <w:p w:rsidR="000C555D" w:rsidRDefault="000C55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979FB"/>
    <w:multiLevelType w:val="hybridMultilevel"/>
    <w:tmpl w:val="C98471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5D"/>
    <w:rsid w:val="00034A3C"/>
    <w:rsid w:val="00035276"/>
    <w:rsid w:val="000B47D5"/>
    <w:rsid w:val="000C555D"/>
    <w:rsid w:val="00234A1B"/>
    <w:rsid w:val="00273D1C"/>
    <w:rsid w:val="002B73EA"/>
    <w:rsid w:val="00300C67"/>
    <w:rsid w:val="00336935"/>
    <w:rsid w:val="00346E41"/>
    <w:rsid w:val="003706CD"/>
    <w:rsid w:val="003B4728"/>
    <w:rsid w:val="003F4954"/>
    <w:rsid w:val="00414221"/>
    <w:rsid w:val="00431D01"/>
    <w:rsid w:val="00436C60"/>
    <w:rsid w:val="004A1246"/>
    <w:rsid w:val="004E5CB6"/>
    <w:rsid w:val="005246DF"/>
    <w:rsid w:val="005431B0"/>
    <w:rsid w:val="005534E9"/>
    <w:rsid w:val="00577762"/>
    <w:rsid w:val="00583776"/>
    <w:rsid w:val="005D3FBA"/>
    <w:rsid w:val="005E64D2"/>
    <w:rsid w:val="00610BA6"/>
    <w:rsid w:val="006347BE"/>
    <w:rsid w:val="0065476B"/>
    <w:rsid w:val="00661282"/>
    <w:rsid w:val="006B536D"/>
    <w:rsid w:val="006D4D4D"/>
    <w:rsid w:val="007D12D6"/>
    <w:rsid w:val="008071FE"/>
    <w:rsid w:val="00822BC8"/>
    <w:rsid w:val="008A5FB2"/>
    <w:rsid w:val="008C239E"/>
    <w:rsid w:val="008F5B41"/>
    <w:rsid w:val="00915CE6"/>
    <w:rsid w:val="00945642"/>
    <w:rsid w:val="0096171C"/>
    <w:rsid w:val="009B6468"/>
    <w:rsid w:val="00A30690"/>
    <w:rsid w:val="00A67295"/>
    <w:rsid w:val="00AF0E96"/>
    <w:rsid w:val="00B15DA0"/>
    <w:rsid w:val="00B211A3"/>
    <w:rsid w:val="00BF4CD1"/>
    <w:rsid w:val="00C11ECB"/>
    <w:rsid w:val="00CD01F0"/>
    <w:rsid w:val="00CD49C7"/>
    <w:rsid w:val="00CF58E8"/>
    <w:rsid w:val="00D02A4E"/>
    <w:rsid w:val="00D06CC5"/>
    <w:rsid w:val="00D50CD5"/>
    <w:rsid w:val="00D91B94"/>
    <w:rsid w:val="00DA0CB9"/>
    <w:rsid w:val="00DA51F8"/>
    <w:rsid w:val="00E732FA"/>
    <w:rsid w:val="00EE1769"/>
    <w:rsid w:val="00F1142F"/>
    <w:rsid w:val="00F15D6B"/>
    <w:rsid w:val="00F55288"/>
    <w:rsid w:val="00F8430A"/>
    <w:rsid w:val="00FA1FB5"/>
    <w:rsid w:val="00FB04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B3434-E4FA-4F01-8775-9FE0E857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55D"/>
  </w:style>
  <w:style w:type="paragraph" w:styleId="Ttulo1">
    <w:name w:val="heading 1"/>
    <w:basedOn w:val="Normal"/>
    <w:next w:val="Normal"/>
    <w:link w:val="Ttulo1Car"/>
    <w:uiPriority w:val="9"/>
    <w:qFormat/>
    <w:rsid w:val="000C55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55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555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C555D"/>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link w:val="PrrafodelistaCar"/>
    <w:uiPriority w:val="34"/>
    <w:qFormat/>
    <w:rsid w:val="000C555D"/>
    <w:pPr>
      <w:spacing w:after="0" w:line="240" w:lineRule="auto"/>
      <w:ind w:left="720"/>
    </w:pPr>
    <w:rPr>
      <w:rFonts w:ascii="Calibri" w:hAnsi="Calibri" w:cs="Times New Roman"/>
    </w:rPr>
  </w:style>
  <w:style w:type="table" w:styleId="Tablaconcuadrcula">
    <w:name w:val="Table Grid"/>
    <w:basedOn w:val="Tablanormal"/>
    <w:uiPriority w:val="59"/>
    <w:rsid w:val="000C5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0C555D"/>
    <w:rPr>
      <w:rFonts w:ascii="Calibri" w:hAnsi="Calibri" w:cs="Times New Roman"/>
    </w:rPr>
  </w:style>
  <w:style w:type="paragraph" w:styleId="Subttulo">
    <w:name w:val="Subtitle"/>
    <w:basedOn w:val="Normal"/>
    <w:next w:val="Normal"/>
    <w:link w:val="SubttuloCar"/>
    <w:uiPriority w:val="11"/>
    <w:qFormat/>
    <w:rsid w:val="000C555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C555D"/>
    <w:rPr>
      <w:rFonts w:eastAsiaTheme="minorEastAsia"/>
      <w:color w:val="5A5A5A" w:themeColor="text1" w:themeTint="A5"/>
      <w:spacing w:val="15"/>
    </w:rPr>
  </w:style>
  <w:style w:type="paragraph" w:styleId="Encabezado">
    <w:name w:val="header"/>
    <w:basedOn w:val="Normal"/>
    <w:link w:val="EncabezadoCar"/>
    <w:uiPriority w:val="99"/>
    <w:unhideWhenUsed/>
    <w:rsid w:val="000C55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555D"/>
  </w:style>
  <w:style w:type="paragraph" w:styleId="Piedepgina">
    <w:name w:val="footer"/>
    <w:basedOn w:val="Normal"/>
    <w:link w:val="PiedepginaCar"/>
    <w:uiPriority w:val="99"/>
    <w:unhideWhenUsed/>
    <w:rsid w:val="000C55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5D"/>
  </w:style>
  <w:style w:type="paragraph" w:styleId="Textodeglobo">
    <w:name w:val="Balloon Text"/>
    <w:basedOn w:val="Normal"/>
    <w:link w:val="TextodegloboCar"/>
    <w:uiPriority w:val="99"/>
    <w:semiHidden/>
    <w:unhideWhenUsed/>
    <w:rsid w:val="00234A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A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36851">
      <w:bodyDiv w:val="1"/>
      <w:marLeft w:val="0"/>
      <w:marRight w:val="0"/>
      <w:marTop w:val="0"/>
      <w:marBottom w:val="0"/>
      <w:divBdr>
        <w:top w:val="none" w:sz="0" w:space="0" w:color="auto"/>
        <w:left w:val="none" w:sz="0" w:space="0" w:color="auto"/>
        <w:bottom w:val="none" w:sz="0" w:space="0" w:color="auto"/>
        <w:right w:val="none" w:sz="0" w:space="0" w:color="auto"/>
      </w:divBdr>
    </w:div>
    <w:div w:id="438650404">
      <w:bodyDiv w:val="1"/>
      <w:marLeft w:val="0"/>
      <w:marRight w:val="0"/>
      <w:marTop w:val="0"/>
      <w:marBottom w:val="0"/>
      <w:divBdr>
        <w:top w:val="none" w:sz="0" w:space="0" w:color="auto"/>
        <w:left w:val="none" w:sz="0" w:space="0" w:color="auto"/>
        <w:bottom w:val="none" w:sz="0" w:space="0" w:color="auto"/>
        <w:right w:val="none" w:sz="0" w:space="0" w:color="auto"/>
      </w:divBdr>
    </w:div>
    <w:div w:id="1047338737">
      <w:bodyDiv w:val="1"/>
      <w:marLeft w:val="0"/>
      <w:marRight w:val="0"/>
      <w:marTop w:val="0"/>
      <w:marBottom w:val="0"/>
      <w:divBdr>
        <w:top w:val="none" w:sz="0" w:space="0" w:color="auto"/>
        <w:left w:val="none" w:sz="0" w:space="0" w:color="auto"/>
        <w:bottom w:val="none" w:sz="0" w:space="0" w:color="auto"/>
        <w:right w:val="none" w:sz="0" w:space="0" w:color="auto"/>
      </w:divBdr>
    </w:div>
    <w:div w:id="1780836157">
      <w:bodyDiv w:val="1"/>
      <w:marLeft w:val="0"/>
      <w:marRight w:val="0"/>
      <w:marTop w:val="0"/>
      <w:marBottom w:val="0"/>
      <w:divBdr>
        <w:top w:val="none" w:sz="0" w:space="0" w:color="auto"/>
        <w:left w:val="none" w:sz="0" w:space="0" w:color="auto"/>
        <w:bottom w:val="none" w:sz="0" w:space="0" w:color="auto"/>
        <w:right w:val="none" w:sz="0" w:space="0" w:color="auto"/>
      </w:divBdr>
    </w:div>
    <w:div w:id="20709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Guisseppe G. Malagon</dc:creator>
  <cp:lastModifiedBy>SISTEMAS</cp:lastModifiedBy>
  <cp:revision>2</cp:revision>
  <dcterms:created xsi:type="dcterms:W3CDTF">2015-11-30T16:32:00Z</dcterms:created>
  <dcterms:modified xsi:type="dcterms:W3CDTF">2015-11-30T16:32:00Z</dcterms:modified>
</cp:coreProperties>
</file>